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F0C57" w14:textId="5BA4080F" w:rsidR="00285375" w:rsidRDefault="00285375" w:rsidP="008C4BE1">
      <w:pPr>
        <w:rPr>
          <w:b/>
          <w:bCs/>
          <w:sz w:val="28"/>
          <w:szCs w:val="28"/>
        </w:rPr>
      </w:pPr>
      <w:r>
        <w:rPr>
          <w:b/>
          <w:bCs/>
          <w:sz w:val="28"/>
          <w:szCs w:val="28"/>
        </w:rPr>
        <w:t xml:space="preserve">Listening &amp; Note-taking </w:t>
      </w:r>
      <w:r w:rsidRPr="00080AE8">
        <w:rPr>
          <w:b/>
          <w:bCs/>
          <w:sz w:val="28"/>
          <w:szCs w:val="28"/>
        </w:rPr>
        <w:t>Test: Motivation Module</w:t>
      </w:r>
      <w:r w:rsidR="008C4BE1">
        <w:rPr>
          <w:b/>
          <w:bCs/>
          <w:sz w:val="28"/>
          <w:szCs w:val="28"/>
        </w:rPr>
        <w:t xml:space="preserve">        Score:              /</w:t>
      </w:r>
      <w:r w:rsidR="00931B49">
        <w:rPr>
          <w:b/>
          <w:bCs/>
          <w:sz w:val="28"/>
          <w:szCs w:val="28"/>
        </w:rPr>
        <w:t>36</w:t>
      </w:r>
    </w:p>
    <w:p w14:paraId="2215F282" w14:textId="2B38A5A3" w:rsidR="008C4BE1" w:rsidRDefault="008C4BE1" w:rsidP="008C4BE1">
      <w:pPr>
        <w:rPr>
          <w:b/>
          <w:bCs/>
          <w:sz w:val="28"/>
          <w:szCs w:val="28"/>
        </w:rPr>
      </w:pPr>
      <w:r>
        <w:rPr>
          <w:b/>
          <w:bCs/>
          <w:sz w:val="28"/>
          <w:szCs w:val="28"/>
        </w:rPr>
        <w:t xml:space="preserve">Student Name and Number: </w:t>
      </w:r>
    </w:p>
    <w:p w14:paraId="63292B36" w14:textId="77777777" w:rsidR="00285375" w:rsidRDefault="00285375" w:rsidP="00285375">
      <w:pPr>
        <w:ind w:firstLine="450"/>
        <w:rPr>
          <w:b/>
          <w:bCs/>
          <w:sz w:val="28"/>
          <w:szCs w:val="28"/>
        </w:rPr>
      </w:pPr>
    </w:p>
    <w:p w14:paraId="0F5118C4" w14:textId="366F5893" w:rsidR="005948B3" w:rsidRPr="005948B3" w:rsidRDefault="00285375" w:rsidP="005948B3">
      <w:pPr>
        <w:ind w:firstLine="450"/>
        <w:rPr>
          <w:b/>
          <w:sz w:val="24"/>
          <w:szCs w:val="24"/>
        </w:rPr>
      </w:pPr>
      <w:r w:rsidRPr="005948B3">
        <w:rPr>
          <w:b/>
          <w:sz w:val="24"/>
          <w:szCs w:val="24"/>
        </w:rPr>
        <w:t>PART 1</w:t>
      </w:r>
      <w:r w:rsidR="005948B3" w:rsidRPr="005948B3">
        <w:rPr>
          <w:b/>
          <w:sz w:val="24"/>
          <w:szCs w:val="24"/>
        </w:rPr>
        <w:t>: Listen to a New Lecture and answer the questions. (1</w:t>
      </w:r>
      <w:r w:rsidR="008C4BE1">
        <w:rPr>
          <w:b/>
          <w:sz w:val="24"/>
          <w:szCs w:val="24"/>
        </w:rPr>
        <w:t>2</w:t>
      </w:r>
      <w:r w:rsidR="005948B3" w:rsidRPr="005948B3">
        <w:rPr>
          <w:b/>
          <w:sz w:val="24"/>
          <w:szCs w:val="24"/>
        </w:rPr>
        <w:t xml:space="preserve"> points)</w:t>
      </w:r>
    </w:p>
    <w:p w14:paraId="08E2FB83" w14:textId="38D63C01" w:rsidR="005948B3" w:rsidRPr="005948B3" w:rsidRDefault="005948B3" w:rsidP="005948B3">
      <w:pPr>
        <w:ind w:firstLine="450"/>
        <w:rPr>
          <w:sz w:val="24"/>
          <w:szCs w:val="24"/>
          <w:lang w:val="en-CA"/>
        </w:rPr>
      </w:pPr>
      <w:r w:rsidRPr="005948B3">
        <w:rPr>
          <w:b/>
          <w:sz w:val="24"/>
          <w:szCs w:val="24"/>
        </w:rPr>
        <w:t>Instructions</w:t>
      </w:r>
      <w:r w:rsidR="00285375" w:rsidRPr="005948B3">
        <w:rPr>
          <w:b/>
          <w:sz w:val="24"/>
          <w:szCs w:val="24"/>
        </w:rPr>
        <w:t>:</w:t>
      </w:r>
      <w:r w:rsidR="00285375" w:rsidRPr="005948B3">
        <w:rPr>
          <w:sz w:val="24"/>
          <w:szCs w:val="24"/>
        </w:rPr>
        <w:t xml:space="preserve"> </w:t>
      </w:r>
      <w:r w:rsidRPr="005948B3">
        <w:rPr>
          <w:sz w:val="24"/>
          <w:szCs w:val="24"/>
          <w:lang w:val="en-CA"/>
        </w:rPr>
        <w:t xml:space="preserve">Refer to the audio file provided with your test. Listen to a short lecture (9 minutes) on the topic of motivating employees. Take notes on key elements and important supporting details. Answer the following questions. </w:t>
      </w:r>
    </w:p>
    <w:p w14:paraId="3D6BAD01" w14:textId="06D78A4A" w:rsidR="00285375" w:rsidRPr="005948B3" w:rsidRDefault="00285375" w:rsidP="00285375">
      <w:pPr>
        <w:ind w:firstLine="450"/>
        <w:rPr>
          <w:b/>
          <w:bCs/>
          <w:sz w:val="24"/>
          <w:szCs w:val="24"/>
        </w:rPr>
      </w:pPr>
    </w:p>
    <w:p w14:paraId="66D8D8E7" w14:textId="51CBB3A1" w:rsidR="00285375" w:rsidRDefault="005948B3" w:rsidP="005948B3">
      <w:pPr>
        <w:pStyle w:val="ListParagraph"/>
        <w:numPr>
          <w:ilvl w:val="0"/>
          <w:numId w:val="2"/>
        </w:numPr>
        <w:rPr>
          <w:sz w:val="24"/>
          <w:szCs w:val="24"/>
        </w:rPr>
      </w:pPr>
      <w:r w:rsidRPr="005948B3">
        <w:rPr>
          <w:sz w:val="24"/>
          <w:szCs w:val="24"/>
        </w:rPr>
        <w:t>What is the speaker’s thesis (main argument)? (3 points)</w:t>
      </w:r>
    </w:p>
    <w:p w14:paraId="0EB71244" w14:textId="77777777" w:rsidR="0062577F" w:rsidRDefault="0062577F" w:rsidP="0062577F">
      <w:pPr>
        <w:pStyle w:val="ListParagraph"/>
        <w:ind w:left="1166"/>
        <w:rPr>
          <w:sz w:val="24"/>
          <w:szCs w:val="24"/>
        </w:rPr>
      </w:pPr>
    </w:p>
    <w:p w14:paraId="060B961E" w14:textId="2A7568FA" w:rsidR="008C4BE1" w:rsidRPr="0062577F" w:rsidRDefault="0062577F" w:rsidP="0062577F">
      <w:pPr>
        <w:pStyle w:val="ListParagraph"/>
        <w:numPr>
          <w:ilvl w:val="0"/>
          <w:numId w:val="9"/>
        </w:numPr>
        <w:spacing w:line="480" w:lineRule="auto"/>
        <w:rPr>
          <w:rFonts w:ascii="Times New Roman" w:hAnsi="Times New Roman" w:cs="Times New Roman"/>
          <w:sz w:val="24"/>
          <w:szCs w:val="24"/>
        </w:rPr>
      </w:pPr>
      <w:bookmarkStart w:id="0" w:name="_Hlk72402186"/>
      <w:r w:rsidRPr="0062577F">
        <w:rPr>
          <w:rFonts w:ascii="Times New Roman" w:hAnsi="Times New Roman" w:cs="Times New Roman"/>
          <w:sz w:val="24"/>
          <w:szCs w:val="24"/>
        </w:rPr>
        <w:t xml:space="preserve">While however hard you look at the rules; the processes, the systems, we're never going to do enough to get to the real essence of fairness. , When people know they work in a fair environment, then great things follow because in a fair system, they could do what they felt was right, instead of what's selfish. what's quick, what's convenient., science also shows that in a fair environment, not only do we all want to be the square, but we tend to be the square, and this allows other people to be fair, in turn, this creates a beautiful fairness circle. </w:t>
      </w:r>
    </w:p>
    <w:bookmarkEnd w:id="0"/>
    <w:p w14:paraId="782524E0" w14:textId="456A92A2" w:rsidR="005948B3" w:rsidRDefault="005948B3" w:rsidP="005948B3">
      <w:pPr>
        <w:pStyle w:val="ListParagraph"/>
        <w:numPr>
          <w:ilvl w:val="0"/>
          <w:numId w:val="2"/>
        </w:numPr>
        <w:spacing w:after="160" w:line="259" w:lineRule="auto"/>
      </w:pPr>
      <w:r>
        <w:t>Why does the speaker begin by telling the audience about the experiment conducted on six-month old babies? How does this experiment relate to her talk? (3 points)</w:t>
      </w:r>
    </w:p>
    <w:p w14:paraId="24883149" w14:textId="77777777" w:rsidR="00267247" w:rsidRDefault="00267247" w:rsidP="00267247">
      <w:pPr>
        <w:pStyle w:val="ListParagraph"/>
        <w:spacing w:after="160" w:line="259" w:lineRule="auto"/>
        <w:ind w:left="1166"/>
      </w:pPr>
    </w:p>
    <w:p w14:paraId="56EEB1A8" w14:textId="24556A8F" w:rsidR="00267247" w:rsidRPr="00267247" w:rsidRDefault="00267247" w:rsidP="00267247">
      <w:pPr>
        <w:pStyle w:val="ListParagraph"/>
        <w:numPr>
          <w:ilvl w:val="0"/>
          <w:numId w:val="9"/>
        </w:numPr>
        <w:spacing w:line="480" w:lineRule="auto"/>
        <w:rPr>
          <w:rFonts w:ascii="Times New Roman" w:hAnsi="Times New Roman" w:cs="Times New Roman"/>
          <w:sz w:val="24"/>
          <w:szCs w:val="24"/>
        </w:rPr>
      </w:pPr>
      <w:r w:rsidRPr="00267247">
        <w:rPr>
          <w:rFonts w:ascii="Times New Roman" w:hAnsi="Times New Roman" w:cs="Times New Roman"/>
          <w:sz w:val="24"/>
          <w:szCs w:val="24"/>
        </w:rPr>
        <w:t>The narrator starts with half a year old experiment to create an innocent minded environment which takes no side on the issue of fairness.</w:t>
      </w:r>
    </w:p>
    <w:p w14:paraId="7BE5C2E4" w14:textId="7F5AD645" w:rsidR="00267247" w:rsidRPr="00267247" w:rsidRDefault="00267247" w:rsidP="00267247">
      <w:pPr>
        <w:pStyle w:val="ListParagraph"/>
        <w:numPr>
          <w:ilvl w:val="0"/>
          <w:numId w:val="9"/>
        </w:numPr>
        <w:spacing w:line="480" w:lineRule="auto"/>
        <w:rPr>
          <w:rFonts w:ascii="Times New Roman" w:hAnsi="Times New Roman" w:cs="Times New Roman"/>
          <w:sz w:val="24"/>
          <w:szCs w:val="24"/>
        </w:rPr>
      </w:pPr>
      <w:r w:rsidRPr="00267247">
        <w:rPr>
          <w:rFonts w:ascii="Times New Roman" w:hAnsi="Times New Roman" w:cs="Times New Roman"/>
          <w:sz w:val="24"/>
          <w:szCs w:val="24"/>
        </w:rPr>
        <w:t>The illustration relates to the talk by the narrator due to the reason that babies will tend to favor a certain shape over another in their innocence state. This is a clear proof that fairness can only occur in an absolute impossible conditions in real life.</w:t>
      </w:r>
    </w:p>
    <w:p w14:paraId="4039A246" w14:textId="77777777" w:rsidR="008C4BE1" w:rsidRDefault="008C4BE1" w:rsidP="008C4BE1">
      <w:pPr>
        <w:spacing w:after="160" w:line="259" w:lineRule="auto"/>
        <w:ind w:left="1166"/>
      </w:pPr>
    </w:p>
    <w:p w14:paraId="4F8D05B0" w14:textId="0432F08C" w:rsidR="005948B3" w:rsidRPr="00267247" w:rsidRDefault="008C4BE1" w:rsidP="005948B3">
      <w:pPr>
        <w:pStyle w:val="ListParagraph"/>
        <w:numPr>
          <w:ilvl w:val="0"/>
          <w:numId w:val="2"/>
        </w:numPr>
        <w:rPr>
          <w:sz w:val="24"/>
          <w:szCs w:val="24"/>
        </w:rPr>
      </w:pPr>
      <w:r>
        <w:lastRenderedPageBreak/>
        <w:t>How does this speaker approach the topic of motivating employees compared to Dan Pink’s Ted Talk, “The Puzzle of Motivation” talk? Discuss what you consider to be similarities or differences in their approaches? Do you think the speakers would agree with each other? Be sure to identify which talk you are referring to when making points as well as to bring in concrete/specific details from each of the talks. (6 points)</w:t>
      </w:r>
    </w:p>
    <w:p w14:paraId="3142D0B3" w14:textId="77777777" w:rsidR="00267247" w:rsidRPr="008C4BE1" w:rsidRDefault="00267247" w:rsidP="00267247">
      <w:pPr>
        <w:pStyle w:val="ListParagraph"/>
        <w:ind w:left="1166"/>
        <w:rPr>
          <w:sz w:val="24"/>
          <w:szCs w:val="24"/>
        </w:rPr>
      </w:pPr>
    </w:p>
    <w:p w14:paraId="2805F215" w14:textId="7E11AFC1" w:rsidR="00285375" w:rsidRDefault="00267247" w:rsidP="00267247">
      <w:pPr>
        <w:pStyle w:val="ListParagraph"/>
        <w:spacing w:line="480" w:lineRule="auto"/>
        <w:ind w:left="1526"/>
        <w:rPr>
          <w:b/>
          <w:sz w:val="24"/>
          <w:szCs w:val="24"/>
        </w:rPr>
      </w:pPr>
      <w:r w:rsidRPr="00267247">
        <w:rPr>
          <w:b/>
          <w:sz w:val="24"/>
          <w:szCs w:val="24"/>
        </w:rPr>
        <w:t>Similarities</w:t>
      </w:r>
    </w:p>
    <w:p w14:paraId="07906C5D" w14:textId="554B30B9" w:rsidR="00267247" w:rsidRPr="00AA4CA5" w:rsidRDefault="00267247" w:rsidP="00267247">
      <w:pPr>
        <w:pStyle w:val="ListParagraph"/>
        <w:numPr>
          <w:ilvl w:val="0"/>
          <w:numId w:val="11"/>
        </w:numPr>
        <w:spacing w:line="480" w:lineRule="auto"/>
        <w:rPr>
          <w:b/>
          <w:sz w:val="24"/>
          <w:szCs w:val="24"/>
        </w:rPr>
      </w:pPr>
      <w:r>
        <w:rPr>
          <w:sz w:val="24"/>
          <w:szCs w:val="24"/>
        </w:rPr>
        <w:t xml:space="preserve">In Pink’s discussion, </w:t>
      </w:r>
      <w:r w:rsidRPr="00267247">
        <w:rPr>
          <w:sz w:val="24"/>
          <w:szCs w:val="24"/>
        </w:rPr>
        <w:t>one should be innovative and explore different avenues regarding conceivabl</w:t>
      </w:r>
      <w:r>
        <w:rPr>
          <w:sz w:val="24"/>
          <w:szCs w:val="24"/>
        </w:rPr>
        <w:t xml:space="preserve">e outcomes to finish the errand, </w:t>
      </w:r>
      <w:r w:rsidR="00AA4CA5">
        <w:rPr>
          <w:sz w:val="24"/>
          <w:szCs w:val="24"/>
        </w:rPr>
        <w:t>the</w:t>
      </w:r>
      <w:r>
        <w:rPr>
          <w:sz w:val="24"/>
          <w:szCs w:val="24"/>
        </w:rPr>
        <w:t xml:space="preserve"> narrator also states that </w:t>
      </w:r>
      <w:r w:rsidR="00AA4CA5">
        <w:rPr>
          <w:sz w:val="24"/>
          <w:szCs w:val="24"/>
        </w:rPr>
        <w:t>fairness is a risk worth taking in any work setup.</w:t>
      </w:r>
    </w:p>
    <w:p w14:paraId="054DC9FB" w14:textId="221FB58F" w:rsidR="00AA4CA5" w:rsidRPr="00AA4CA5" w:rsidRDefault="00AA4CA5" w:rsidP="00AA4CA5">
      <w:pPr>
        <w:pStyle w:val="ListParagraph"/>
        <w:numPr>
          <w:ilvl w:val="0"/>
          <w:numId w:val="11"/>
        </w:numPr>
        <w:spacing w:line="480" w:lineRule="auto"/>
        <w:rPr>
          <w:sz w:val="24"/>
          <w:szCs w:val="24"/>
        </w:rPr>
      </w:pPr>
      <w:r w:rsidRPr="00AA4CA5">
        <w:rPr>
          <w:sz w:val="24"/>
          <w:szCs w:val="24"/>
        </w:rPr>
        <w:t>In a fair system, you can do that you can dare to be fair</w:t>
      </w:r>
      <w:r w:rsidRPr="00AA4CA5">
        <w:rPr>
          <w:rFonts w:ascii="Times New Roman" w:hAnsi="Times New Roman" w:cs="Times New Roman"/>
          <w:sz w:val="24"/>
          <w:szCs w:val="24"/>
        </w:rPr>
        <w:t xml:space="preserve">. </w:t>
      </w:r>
      <w:r>
        <w:rPr>
          <w:rFonts w:ascii="Times New Roman" w:hAnsi="Times New Roman" w:cs="Times New Roman"/>
          <w:sz w:val="24"/>
          <w:szCs w:val="24"/>
        </w:rPr>
        <w:t xml:space="preserve">In Ted’s talk </w:t>
      </w:r>
      <w:r w:rsidRPr="00AA4CA5">
        <w:rPr>
          <w:rFonts w:ascii="Times New Roman" w:hAnsi="Times New Roman" w:cs="Times New Roman"/>
          <w:sz w:val="24"/>
          <w:szCs w:val="24"/>
        </w:rPr>
        <w:t>Dan Ariely</w:t>
      </w:r>
      <w:r>
        <w:rPr>
          <w:rFonts w:ascii="Times New Roman" w:hAnsi="Times New Roman" w:cs="Times New Roman"/>
          <w:sz w:val="24"/>
          <w:szCs w:val="24"/>
        </w:rPr>
        <w:t xml:space="preserve"> states</w:t>
      </w:r>
      <w:r w:rsidRPr="00AA4CA5">
        <w:rPr>
          <w:rFonts w:ascii="Times New Roman" w:hAnsi="Times New Roman" w:cs="Times New Roman"/>
          <w:sz w:val="24"/>
          <w:szCs w:val="24"/>
        </w:rPr>
        <w:t xml:space="preserve"> </w:t>
      </w:r>
      <w:r>
        <w:rPr>
          <w:rFonts w:ascii="Times New Roman" w:hAnsi="Times New Roman" w:cs="Times New Roman"/>
          <w:sz w:val="24"/>
          <w:szCs w:val="24"/>
        </w:rPr>
        <w:t>p</w:t>
      </w:r>
      <w:r w:rsidRPr="00AA4CA5">
        <w:rPr>
          <w:rFonts w:ascii="Times New Roman" w:hAnsi="Times New Roman" w:cs="Times New Roman"/>
          <w:sz w:val="24"/>
          <w:szCs w:val="24"/>
        </w:rPr>
        <w:t>eople who voluntarily undergo a great deal of pain, discomfort, or effort to get something will be happier than if it came to them easily.</w:t>
      </w:r>
      <w:bookmarkStart w:id="1" w:name="_GoBack"/>
      <w:bookmarkEnd w:id="1"/>
    </w:p>
    <w:p w14:paraId="7517A38E" w14:textId="4A96756A" w:rsidR="008C4BE1" w:rsidRPr="008C4BE1" w:rsidRDefault="008C4BE1" w:rsidP="008C4BE1">
      <w:pPr>
        <w:ind w:firstLine="446"/>
        <w:rPr>
          <w:rFonts w:ascii="Calibri" w:eastAsia="Calibri" w:hAnsi="Calibri" w:cs="Times New Roman"/>
          <w:b/>
          <w:sz w:val="24"/>
          <w:szCs w:val="24"/>
        </w:rPr>
      </w:pPr>
      <w:bookmarkStart w:id="2" w:name="_Hlk63050174"/>
      <w:r w:rsidRPr="008C4BE1">
        <w:rPr>
          <w:rFonts w:ascii="Calibri" w:eastAsia="Calibri" w:hAnsi="Calibri" w:cs="Times New Roman"/>
          <w:b/>
          <w:sz w:val="24"/>
          <w:szCs w:val="24"/>
        </w:rPr>
        <w:t xml:space="preserve">PART 2: </w:t>
      </w:r>
      <w:r>
        <w:rPr>
          <w:rFonts w:ascii="Calibri" w:eastAsia="Calibri" w:hAnsi="Calibri" w:cs="Times New Roman"/>
          <w:b/>
          <w:sz w:val="24"/>
          <w:szCs w:val="24"/>
        </w:rPr>
        <w:t xml:space="preserve">Ted Talk </w:t>
      </w:r>
      <w:r w:rsidRPr="008C4BE1">
        <w:rPr>
          <w:rFonts w:ascii="Calibri" w:eastAsia="Calibri" w:hAnsi="Calibri" w:cs="Times New Roman"/>
          <w:b/>
          <w:sz w:val="24"/>
          <w:szCs w:val="24"/>
        </w:rPr>
        <w:t>Comprehension Questions</w:t>
      </w:r>
      <w:r w:rsidR="00D858C3">
        <w:rPr>
          <w:rFonts w:ascii="Calibri" w:eastAsia="Calibri" w:hAnsi="Calibri" w:cs="Times New Roman"/>
          <w:b/>
          <w:sz w:val="24"/>
          <w:szCs w:val="24"/>
        </w:rPr>
        <w:t xml:space="preserve"> (10 points)</w:t>
      </w:r>
      <w:r w:rsidRPr="008C4BE1">
        <w:rPr>
          <w:rFonts w:ascii="Calibri" w:eastAsia="Calibri" w:hAnsi="Calibri" w:cs="Times New Roman"/>
          <w:b/>
          <w:sz w:val="24"/>
          <w:szCs w:val="24"/>
        </w:rPr>
        <w:t xml:space="preserve"> </w:t>
      </w:r>
    </w:p>
    <w:p w14:paraId="26EA7D97" w14:textId="77777777" w:rsidR="008C4BE1" w:rsidRPr="008C4BE1" w:rsidRDefault="008C4BE1" w:rsidP="008C4BE1">
      <w:pPr>
        <w:ind w:firstLine="446"/>
        <w:rPr>
          <w:rFonts w:ascii="Calibri" w:eastAsia="Calibri" w:hAnsi="Calibri" w:cs="Times New Roman"/>
          <w:sz w:val="24"/>
          <w:szCs w:val="24"/>
        </w:rPr>
      </w:pPr>
      <w:r w:rsidRPr="008C4BE1">
        <w:rPr>
          <w:rFonts w:ascii="Calibri" w:eastAsia="Calibri" w:hAnsi="Calibri" w:cs="Times New Roman"/>
          <w:b/>
          <w:sz w:val="24"/>
          <w:szCs w:val="24"/>
        </w:rPr>
        <w:t>INSTRUCTIONS:</w:t>
      </w:r>
      <w:r w:rsidRPr="008C4BE1">
        <w:rPr>
          <w:rFonts w:ascii="Calibri" w:eastAsia="Calibri" w:hAnsi="Calibri" w:cs="Times New Roman"/>
          <w:sz w:val="24"/>
          <w:szCs w:val="24"/>
        </w:rPr>
        <w:t xml:space="preserve"> Use the notes you have taken while listening to the lectures to answer the questions in your own words. Use complete sentences and provide extended explanations. </w:t>
      </w:r>
    </w:p>
    <w:bookmarkEnd w:id="2"/>
    <w:p w14:paraId="0CE0DF34" w14:textId="2BB49FFF" w:rsidR="008C4BE1" w:rsidRPr="008C4BE1" w:rsidRDefault="008C4BE1" w:rsidP="008C4BE1">
      <w:pPr>
        <w:numPr>
          <w:ilvl w:val="0"/>
          <w:numId w:val="4"/>
        </w:numPr>
        <w:contextualSpacing/>
        <w:rPr>
          <w:rFonts w:ascii="Calibri" w:eastAsia="Calibri" w:hAnsi="Calibri" w:cs="Times New Roman"/>
          <w:sz w:val="24"/>
          <w:szCs w:val="24"/>
        </w:rPr>
      </w:pPr>
      <w:r w:rsidRPr="008C4BE1">
        <w:rPr>
          <w:rFonts w:ascii="Calibri" w:eastAsia="Calibri" w:hAnsi="Calibri" w:cs="Times New Roman"/>
          <w:sz w:val="24"/>
          <w:szCs w:val="24"/>
        </w:rPr>
        <w:t>According to Pink, when is extrinsic motivation effective? Provide your own example of a workplace task that positively correlates to extrinsic motivation. [3</w:t>
      </w:r>
      <w:r>
        <w:rPr>
          <w:rFonts w:ascii="Calibri" w:eastAsia="Calibri" w:hAnsi="Calibri" w:cs="Times New Roman"/>
          <w:sz w:val="24"/>
          <w:szCs w:val="24"/>
        </w:rPr>
        <w:t xml:space="preserve"> points</w:t>
      </w:r>
      <w:r w:rsidRPr="008C4BE1">
        <w:rPr>
          <w:rFonts w:ascii="Calibri" w:eastAsia="Calibri" w:hAnsi="Calibri" w:cs="Times New Roman"/>
          <w:sz w:val="24"/>
          <w:szCs w:val="24"/>
        </w:rPr>
        <w:t xml:space="preserve">]   </w:t>
      </w:r>
    </w:p>
    <w:p w14:paraId="1EB2145F" w14:textId="476E6385" w:rsidR="005906AA" w:rsidRPr="005906AA" w:rsidRDefault="005906AA" w:rsidP="00A226E5">
      <w:pPr>
        <w:pStyle w:val="ListParagraph"/>
        <w:numPr>
          <w:ilvl w:val="0"/>
          <w:numId w:val="5"/>
        </w:numPr>
        <w:spacing w:line="480" w:lineRule="auto"/>
        <w:ind w:left="1080" w:firstLine="0"/>
        <w:rPr>
          <w:rFonts w:ascii="Times New Roman" w:hAnsi="Times New Roman" w:cs="Times New Roman"/>
          <w:sz w:val="24"/>
          <w:szCs w:val="24"/>
        </w:rPr>
      </w:pPr>
      <w:r w:rsidRPr="005906AA">
        <w:rPr>
          <w:rFonts w:ascii="Times New Roman" w:hAnsi="Times New Roman" w:cs="Times New Roman"/>
          <w:sz w:val="24"/>
          <w:szCs w:val="24"/>
        </w:rPr>
        <w:t>Outward inspiration is driven when powers like cash or recognition is into play.</w:t>
      </w:r>
    </w:p>
    <w:p w14:paraId="0ABD6382" w14:textId="3E868A9C" w:rsidR="005906AA" w:rsidRPr="005906AA" w:rsidRDefault="008772C4" w:rsidP="00A226E5">
      <w:pPr>
        <w:pStyle w:val="ListParagraph"/>
        <w:numPr>
          <w:ilvl w:val="0"/>
          <w:numId w:val="5"/>
        </w:numPr>
        <w:spacing w:line="480" w:lineRule="auto"/>
        <w:ind w:left="1080" w:firstLine="0"/>
        <w:rPr>
          <w:rFonts w:ascii="Times New Roman" w:hAnsi="Times New Roman" w:cs="Times New Roman"/>
          <w:sz w:val="24"/>
          <w:szCs w:val="24"/>
        </w:rPr>
      </w:pPr>
      <w:r>
        <w:rPr>
          <w:rFonts w:ascii="Times New Roman" w:hAnsi="Times New Roman" w:cs="Times New Roman"/>
          <w:sz w:val="24"/>
          <w:szCs w:val="24"/>
        </w:rPr>
        <w:t>Buy one, get one free deals invokes motivation to buying products.</w:t>
      </w:r>
    </w:p>
    <w:p w14:paraId="0647F1EA" w14:textId="77777777" w:rsidR="008C4BE1" w:rsidRPr="008C4BE1" w:rsidRDefault="008C4BE1" w:rsidP="008C4BE1">
      <w:pPr>
        <w:ind w:left="360"/>
        <w:rPr>
          <w:rFonts w:ascii="Calibri" w:eastAsia="Calibri" w:hAnsi="Calibri" w:cs="Times New Roman"/>
          <w:sz w:val="24"/>
          <w:szCs w:val="24"/>
        </w:rPr>
      </w:pPr>
    </w:p>
    <w:p w14:paraId="111856E2" w14:textId="10FFE987" w:rsidR="008C4BE1" w:rsidRPr="008C4BE1" w:rsidRDefault="008C4BE1" w:rsidP="008C4BE1">
      <w:pPr>
        <w:numPr>
          <w:ilvl w:val="0"/>
          <w:numId w:val="4"/>
        </w:numPr>
        <w:contextualSpacing/>
        <w:rPr>
          <w:rFonts w:ascii="Calibri" w:eastAsia="Calibri" w:hAnsi="Calibri" w:cs="Times New Roman"/>
          <w:sz w:val="24"/>
          <w:szCs w:val="24"/>
        </w:rPr>
      </w:pPr>
      <w:r w:rsidRPr="008C4BE1">
        <w:rPr>
          <w:rFonts w:ascii="Calibri" w:eastAsia="Calibri" w:hAnsi="Calibri" w:cs="Times New Roman"/>
          <w:sz w:val="24"/>
          <w:szCs w:val="24"/>
        </w:rPr>
        <w:t xml:space="preserve">In your own words, explain </w:t>
      </w:r>
      <w:r>
        <w:rPr>
          <w:rFonts w:ascii="Calibri" w:eastAsia="Calibri" w:hAnsi="Calibri" w:cs="Times New Roman"/>
          <w:sz w:val="24"/>
          <w:szCs w:val="24"/>
        </w:rPr>
        <w:t>what Dan Ariely means by the</w:t>
      </w:r>
      <w:r w:rsidRPr="008C4BE1">
        <w:rPr>
          <w:rFonts w:ascii="Calibri" w:eastAsia="Calibri" w:hAnsi="Calibri" w:cs="Times New Roman"/>
          <w:sz w:val="24"/>
          <w:szCs w:val="24"/>
        </w:rPr>
        <w:t xml:space="preserve"> </w:t>
      </w:r>
      <w:r>
        <w:rPr>
          <w:rFonts w:ascii="Calibri" w:eastAsia="Calibri" w:hAnsi="Calibri" w:cs="Times New Roman"/>
          <w:sz w:val="24"/>
          <w:szCs w:val="24"/>
        </w:rPr>
        <w:t>“</w:t>
      </w:r>
      <w:r w:rsidRPr="008C4BE1">
        <w:rPr>
          <w:rFonts w:ascii="Calibri" w:eastAsia="Calibri" w:hAnsi="Calibri" w:cs="Times New Roman"/>
          <w:sz w:val="24"/>
          <w:szCs w:val="24"/>
        </w:rPr>
        <w:t>Ikea Effect</w:t>
      </w:r>
      <w:r>
        <w:rPr>
          <w:rFonts w:ascii="Calibri" w:eastAsia="Calibri" w:hAnsi="Calibri" w:cs="Times New Roman"/>
          <w:sz w:val="24"/>
          <w:szCs w:val="24"/>
        </w:rPr>
        <w:t>”</w:t>
      </w:r>
      <w:r w:rsidRPr="008C4BE1">
        <w:rPr>
          <w:rFonts w:ascii="Calibri" w:eastAsia="Calibri" w:hAnsi="Calibri" w:cs="Times New Roman"/>
          <w:sz w:val="24"/>
          <w:szCs w:val="24"/>
        </w:rPr>
        <w:t>. Referring to details from the lecture, how does it relate to either cake making or origami? [3</w:t>
      </w:r>
      <w:r>
        <w:rPr>
          <w:rFonts w:ascii="Calibri" w:eastAsia="Calibri" w:hAnsi="Calibri" w:cs="Times New Roman"/>
          <w:sz w:val="24"/>
          <w:szCs w:val="24"/>
        </w:rPr>
        <w:t xml:space="preserve"> points</w:t>
      </w:r>
      <w:r w:rsidRPr="008C4BE1">
        <w:rPr>
          <w:rFonts w:ascii="Calibri" w:eastAsia="Calibri" w:hAnsi="Calibri" w:cs="Times New Roman"/>
          <w:sz w:val="24"/>
          <w:szCs w:val="24"/>
        </w:rPr>
        <w:t>]</w:t>
      </w:r>
    </w:p>
    <w:p w14:paraId="196363F9" w14:textId="77777777" w:rsidR="008C4BE1" w:rsidRDefault="008C4BE1" w:rsidP="008C4BE1">
      <w:pPr>
        <w:ind w:left="450" w:firstLine="360"/>
        <w:rPr>
          <w:rFonts w:ascii="Calibri" w:eastAsia="Calibri" w:hAnsi="Calibri" w:cs="Times New Roman"/>
          <w:color w:val="0070C0"/>
          <w:sz w:val="24"/>
          <w:szCs w:val="24"/>
        </w:rPr>
      </w:pPr>
    </w:p>
    <w:p w14:paraId="7166DB5C" w14:textId="23547A7A" w:rsidR="008C4BE1" w:rsidRDefault="005906AA" w:rsidP="00A226E5">
      <w:pPr>
        <w:pStyle w:val="ListParagraph"/>
        <w:numPr>
          <w:ilvl w:val="0"/>
          <w:numId w:val="6"/>
        </w:numPr>
        <w:spacing w:line="480" w:lineRule="auto"/>
        <w:ind w:left="1080"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It </w:t>
      </w:r>
      <w:r w:rsidRPr="005906AA">
        <w:rPr>
          <w:rFonts w:ascii="Times New Roman" w:eastAsia="Calibri" w:hAnsi="Times New Roman" w:cs="Times New Roman"/>
          <w:sz w:val="24"/>
          <w:szCs w:val="24"/>
        </w:rPr>
        <w:t>is a super-fascinating piece of our mental wiring that has a wide range of suggestions.</w:t>
      </w:r>
      <w:r>
        <w:rPr>
          <w:rFonts w:ascii="Times New Roman" w:eastAsia="Calibri" w:hAnsi="Times New Roman" w:cs="Times New Roman"/>
          <w:sz w:val="24"/>
          <w:szCs w:val="24"/>
        </w:rPr>
        <w:t xml:space="preserve"> </w:t>
      </w:r>
      <w:r w:rsidR="00A346F1" w:rsidRPr="00A346F1">
        <w:rPr>
          <w:rFonts w:ascii="Times New Roman" w:eastAsia="Calibri" w:hAnsi="Times New Roman" w:cs="Times New Roman"/>
          <w:sz w:val="24"/>
          <w:szCs w:val="24"/>
        </w:rPr>
        <w:t>Individuals who willfully go through a lot of agony, distress, or exertion to get something will be more joyful than if it came to them without any problem.</w:t>
      </w:r>
    </w:p>
    <w:p w14:paraId="7AEB56B6" w14:textId="785A1D09" w:rsidR="00A346F1" w:rsidRPr="005906AA" w:rsidRDefault="00A346F1" w:rsidP="00A226E5">
      <w:pPr>
        <w:pStyle w:val="ListParagraph"/>
        <w:numPr>
          <w:ilvl w:val="0"/>
          <w:numId w:val="6"/>
        </w:numPr>
        <w:spacing w:line="480" w:lineRule="auto"/>
        <w:ind w:left="1080" w:firstLine="0"/>
        <w:rPr>
          <w:rFonts w:ascii="Times New Roman" w:eastAsia="Calibri" w:hAnsi="Times New Roman" w:cs="Times New Roman"/>
          <w:sz w:val="24"/>
          <w:szCs w:val="24"/>
        </w:rPr>
      </w:pPr>
      <w:r w:rsidRPr="00A346F1">
        <w:rPr>
          <w:rFonts w:ascii="Times New Roman" w:eastAsia="Calibri" w:hAnsi="Times New Roman" w:cs="Times New Roman"/>
          <w:sz w:val="24"/>
          <w:szCs w:val="24"/>
        </w:rPr>
        <w:t>Directed examinations that elaborate gathering IKEA boxes, collapsing origami and working with Lego. The outcomes showed members esteemed things they gathered themselves more than things collected by another person.</w:t>
      </w:r>
    </w:p>
    <w:p w14:paraId="11FA41B3" w14:textId="77777777" w:rsidR="008C4BE1" w:rsidRPr="008C4BE1" w:rsidRDefault="008C4BE1" w:rsidP="008C4BE1">
      <w:pPr>
        <w:ind w:left="360"/>
        <w:rPr>
          <w:rFonts w:ascii="Calibri" w:eastAsia="Calibri" w:hAnsi="Calibri" w:cs="Times New Roman"/>
          <w:sz w:val="24"/>
          <w:szCs w:val="24"/>
        </w:rPr>
      </w:pPr>
    </w:p>
    <w:p w14:paraId="48B72B72" w14:textId="77777777" w:rsidR="008C4BE1" w:rsidRPr="008C4BE1" w:rsidRDefault="008C4BE1" w:rsidP="008C4BE1">
      <w:pPr>
        <w:ind w:left="360"/>
        <w:rPr>
          <w:rFonts w:ascii="Calibri" w:eastAsia="Calibri" w:hAnsi="Calibri" w:cs="Times New Roman"/>
          <w:sz w:val="24"/>
          <w:szCs w:val="24"/>
        </w:rPr>
      </w:pPr>
    </w:p>
    <w:p w14:paraId="360A8FD4" w14:textId="6E6924AE" w:rsidR="008C4BE1" w:rsidRPr="008C4BE1" w:rsidRDefault="008C4BE1" w:rsidP="008C4BE1">
      <w:pPr>
        <w:numPr>
          <w:ilvl w:val="0"/>
          <w:numId w:val="4"/>
        </w:numPr>
        <w:contextualSpacing/>
        <w:rPr>
          <w:rFonts w:ascii="Calibri" w:eastAsia="Calibri" w:hAnsi="Calibri" w:cs="Times New Roman"/>
          <w:sz w:val="24"/>
          <w:szCs w:val="24"/>
        </w:rPr>
      </w:pPr>
      <w:r w:rsidRPr="008C4BE1">
        <w:rPr>
          <w:rFonts w:ascii="Calibri" w:eastAsia="Calibri" w:hAnsi="Calibri" w:cs="Times New Roman"/>
          <w:sz w:val="24"/>
          <w:szCs w:val="24"/>
        </w:rPr>
        <w:t>“300 hours of original video are uploaded to you-tube every minute. The majority of uploaders make no money from this” (</w:t>
      </w:r>
      <w:proofErr w:type="spellStart"/>
      <w:r w:rsidRPr="008C4BE1">
        <w:rPr>
          <w:rFonts w:ascii="Calibri" w:eastAsia="Calibri" w:hAnsi="Calibri" w:cs="Times New Roman"/>
          <w:sz w:val="24"/>
          <w:szCs w:val="24"/>
        </w:rPr>
        <w:t>Merchdope</w:t>
      </w:r>
      <w:proofErr w:type="spellEnd"/>
      <w:r w:rsidRPr="008C4BE1">
        <w:rPr>
          <w:rFonts w:ascii="Calibri" w:eastAsia="Calibri" w:hAnsi="Calibri" w:cs="Times New Roman"/>
          <w:sz w:val="24"/>
          <w:szCs w:val="24"/>
        </w:rPr>
        <w:t xml:space="preserve">: </w:t>
      </w:r>
      <w:proofErr w:type="spellStart"/>
      <w:r w:rsidRPr="008C4BE1">
        <w:rPr>
          <w:rFonts w:ascii="Calibri" w:eastAsia="Calibri" w:hAnsi="Calibri" w:cs="Times New Roman"/>
          <w:sz w:val="24"/>
          <w:szCs w:val="24"/>
        </w:rPr>
        <w:t>youtube</w:t>
      </w:r>
      <w:proofErr w:type="spellEnd"/>
      <w:r w:rsidRPr="008C4BE1">
        <w:rPr>
          <w:rFonts w:ascii="Calibri" w:eastAsia="Calibri" w:hAnsi="Calibri" w:cs="Times New Roman"/>
          <w:sz w:val="24"/>
          <w:szCs w:val="24"/>
        </w:rPr>
        <w:t xml:space="preserve"> stats, 2020). How would Dan Pink explain this fact? How would Dan Ariely explain this fact? Be sure to refer to both Ted Talk speakers. This question requires you to make inferences based on your understanding of their talks. [</w:t>
      </w:r>
      <w:r w:rsidR="00D858C3">
        <w:rPr>
          <w:rFonts w:ascii="Calibri" w:eastAsia="Calibri" w:hAnsi="Calibri" w:cs="Times New Roman"/>
          <w:sz w:val="24"/>
          <w:szCs w:val="24"/>
        </w:rPr>
        <w:t>4 points</w:t>
      </w:r>
      <w:r w:rsidRPr="008C4BE1">
        <w:rPr>
          <w:rFonts w:ascii="Calibri" w:eastAsia="Calibri" w:hAnsi="Calibri" w:cs="Times New Roman"/>
          <w:sz w:val="24"/>
          <w:szCs w:val="24"/>
        </w:rPr>
        <w:t>]</w:t>
      </w:r>
    </w:p>
    <w:p w14:paraId="1626C667" w14:textId="77777777" w:rsidR="008C4BE1" w:rsidRDefault="008C4BE1" w:rsidP="008C4BE1">
      <w:pPr>
        <w:ind w:left="450" w:firstLine="360"/>
        <w:rPr>
          <w:rFonts w:ascii="Calibri" w:eastAsia="Calibri" w:hAnsi="Calibri" w:cs="Times New Roman"/>
          <w:color w:val="0070C0"/>
          <w:sz w:val="24"/>
          <w:szCs w:val="24"/>
        </w:rPr>
      </w:pPr>
    </w:p>
    <w:p w14:paraId="0269EA9E" w14:textId="3B9DA4DE" w:rsidR="008C4BE1" w:rsidRDefault="00A226E5" w:rsidP="00A226E5">
      <w:pPr>
        <w:pStyle w:val="ListParagraph"/>
        <w:numPr>
          <w:ilvl w:val="0"/>
          <w:numId w:val="7"/>
        </w:numPr>
        <w:spacing w:line="480" w:lineRule="auto"/>
        <w:ind w:left="806" w:firstLine="0"/>
        <w:rPr>
          <w:rFonts w:ascii="Times New Roman" w:eastAsia="Calibri" w:hAnsi="Times New Roman" w:cs="Times New Roman"/>
          <w:sz w:val="24"/>
          <w:szCs w:val="24"/>
        </w:rPr>
      </w:pPr>
      <w:r w:rsidRPr="00A226E5">
        <w:rPr>
          <w:rFonts w:ascii="Times New Roman" w:eastAsia="Calibri" w:hAnsi="Times New Roman" w:cs="Times New Roman"/>
          <w:sz w:val="24"/>
          <w:szCs w:val="24"/>
        </w:rPr>
        <w:t>Acco</w:t>
      </w:r>
      <w:r>
        <w:rPr>
          <w:rFonts w:ascii="Times New Roman" w:eastAsia="Calibri" w:hAnsi="Times New Roman" w:cs="Times New Roman"/>
          <w:sz w:val="24"/>
          <w:szCs w:val="24"/>
        </w:rPr>
        <w:t xml:space="preserve">rding to Pink, </w:t>
      </w:r>
      <w:r w:rsidRPr="00A226E5">
        <w:rPr>
          <w:rFonts w:ascii="Times New Roman" w:eastAsia="Calibri" w:hAnsi="Times New Roman" w:cs="Times New Roman"/>
          <w:sz w:val="24"/>
          <w:szCs w:val="24"/>
        </w:rPr>
        <w:t>a prize for some type of exertion sends the message that the work is, all things considered, work. This can adversely affect inborn inspiration. Also, compensations by their very nature slender our center, we will in general overlook eve</w:t>
      </w:r>
      <w:r>
        <w:rPr>
          <w:rFonts w:ascii="Times New Roman" w:eastAsia="Calibri" w:hAnsi="Times New Roman" w:cs="Times New Roman"/>
          <w:sz w:val="24"/>
          <w:szCs w:val="24"/>
        </w:rPr>
        <w:t>rything except for the end goal, this in turn serve to motivate you tubers even when they don’t get anything in return because of the effect of inborn inspirations.</w:t>
      </w:r>
    </w:p>
    <w:p w14:paraId="29CAA082" w14:textId="01534750" w:rsidR="00A226E5" w:rsidRPr="00A226E5" w:rsidRDefault="00A226E5" w:rsidP="007D40E0">
      <w:pPr>
        <w:pStyle w:val="ListParagraph"/>
        <w:numPr>
          <w:ilvl w:val="0"/>
          <w:numId w:val="7"/>
        </w:numPr>
        <w:spacing w:line="480" w:lineRule="auto"/>
        <w:ind w:left="806"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Similarly, in the Dan’s case; </w:t>
      </w:r>
      <w:r w:rsidR="007D40E0" w:rsidRPr="00A226E5">
        <w:rPr>
          <w:rFonts w:ascii="Times New Roman" w:eastAsia="Calibri" w:hAnsi="Times New Roman" w:cs="Times New Roman"/>
          <w:sz w:val="24"/>
          <w:szCs w:val="24"/>
        </w:rPr>
        <w:t>to</w:t>
      </w:r>
      <w:r w:rsidRPr="00A226E5">
        <w:rPr>
          <w:rFonts w:ascii="Times New Roman" w:eastAsia="Calibri" w:hAnsi="Times New Roman" w:cs="Times New Roman"/>
          <w:sz w:val="24"/>
          <w:szCs w:val="24"/>
        </w:rPr>
        <w:t xml:space="preserve"> get a handle on the inspirational force of customization is to jump head first into the more secret spaces of the human mind. We are not as apathetic as you might suspect; truth be told, we will perspire and work to an impressive degree, as long as, toward the end, we can call what we 'make' our own.</w:t>
      </w:r>
      <w:r w:rsidR="007D40E0">
        <w:rPr>
          <w:rFonts w:ascii="Times New Roman" w:eastAsia="Calibri" w:hAnsi="Times New Roman" w:cs="Times New Roman"/>
          <w:sz w:val="24"/>
          <w:szCs w:val="24"/>
        </w:rPr>
        <w:t xml:space="preserve"> This is also a guarantee of keeping hoping that someday luck will find them somewhere in their work.</w:t>
      </w:r>
    </w:p>
    <w:p w14:paraId="345A5F21" w14:textId="77777777" w:rsidR="008C4BE1" w:rsidRPr="008C4BE1" w:rsidRDefault="008C4BE1" w:rsidP="008C4BE1">
      <w:pPr>
        <w:contextualSpacing/>
        <w:rPr>
          <w:rFonts w:ascii="Calibri" w:eastAsia="Calibri" w:hAnsi="Calibri" w:cs="Times New Roman"/>
          <w:sz w:val="24"/>
          <w:szCs w:val="24"/>
        </w:rPr>
      </w:pPr>
    </w:p>
    <w:p w14:paraId="0A004385" w14:textId="658513D4" w:rsidR="008C4BE1" w:rsidRPr="008C4BE1" w:rsidRDefault="008C4BE1" w:rsidP="008C4BE1">
      <w:pPr>
        <w:ind w:firstLine="446"/>
        <w:rPr>
          <w:rFonts w:ascii="Calibri" w:eastAsia="Calibri" w:hAnsi="Calibri" w:cs="Times New Roman"/>
          <w:b/>
          <w:sz w:val="24"/>
          <w:szCs w:val="24"/>
        </w:rPr>
      </w:pPr>
      <w:r w:rsidRPr="008C4BE1">
        <w:rPr>
          <w:rFonts w:ascii="Calibri" w:eastAsia="Calibri" w:hAnsi="Calibri" w:cs="Times New Roman"/>
          <w:b/>
          <w:sz w:val="24"/>
          <w:szCs w:val="24"/>
        </w:rPr>
        <w:t>PART 3: Essay-style Question</w:t>
      </w:r>
      <w:r w:rsidR="00D858C3">
        <w:rPr>
          <w:rFonts w:ascii="Calibri" w:eastAsia="Calibri" w:hAnsi="Calibri" w:cs="Times New Roman"/>
          <w:b/>
          <w:sz w:val="24"/>
          <w:szCs w:val="24"/>
        </w:rPr>
        <w:t xml:space="preserve"> (8 points)</w:t>
      </w:r>
    </w:p>
    <w:p w14:paraId="472AF738" w14:textId="77777777" w:rsidR="008C4BE1" w:rsidRPr="008C4BE1" w:rsidRDefault="008C4BE1" w:rsidP="008C4BE1">
      <w:pPr>
        <w:ind w:firstLine="446"/>
        <w:rPr>
          <w:rFonts w:ascii="Calibri" w:eastAsia="Calibri" w:hAnsi="Calibri" w:cs="Times New Roman"/>
          <w:sz w:val="24"/>
          <w:szCs w:val="24"/>
        </w:rPr>
      </w:pPr>
      <w:r w:rsidRPr="008C4BE1">
        <w:rPr>
          <w:rFonts w:ascii="Calibri" w:eastAsia="Calibri" w:hAnsi="Calibri" w:cs="Times New Roman"/>
          <w:b/>
          <w:sz w:val="24"/>
          <w:szCs w:val="24"/>
        </w:rPr>
        <w:t>INSTRUCTIONS:</w:t>
      </w:r>
      <w:r w:rsidRPr="008C4BE1">
        <w:rPr>
          <w:rFonts w:ascii="Calibri" w:eastAsia="Calibri" w:hAnsi="Calibri" w:cs="Times New Roman"/>
          <w:sz w:val="24"/>
          <w:szCs w:val="24"/>
        </w:rPr>
        <w:t xml:space="preserve"> Use the notes you have taken while listening to the lectures to answer the questions in your own words. Organize your answer into a multi-paragraph response. Use complete sentences and provide extended explanations.</w:t>
      </w:r>
    </w:p>
    <w:p w14:paraId="565AF822" w14:textId="77777777" w:rsidR="008C4BE1" w:rsidRPr="008C4BE1" w:rsidRDefault="008C4BE1" w:rsidP="008C4BE1">
      <w:pPr>
        <w:contextualSpacing/>
        <w:rPr>
          <w:rFonts w:ascii="Calibri" w:eastAsia="Calibri" w:hAnsi="Calibri" w:cs="Times New Roman"/>
          <w:sz w:val="24"/>
          <w:szCs w:val="24"/>
        </w:rPr>
      </w:pPr>
    </w:p>
    <w:p w14:paraId="7AEE138E" w14:textId="3C6DD9B9" w:rsidR="008C4BE1" w:rsidRPr="008C4BE1" w:rsidRDefault="008C4BE1" w:rsidP="008C4BE1">
      <w:pPr>
        <w:numPr>
          <w:ilvl w:val="0"/>
          <w:numId w:val="4"/>
        </w:numPr>
        <w:contextualSpacing/>
        <w:rPr>
          <w:rFonts w:ascii="Calibri" w:eastAsia="Calibri" w:hAnsi="Calibri" w:cs="Times New Roman"/>
          <w:sz w:val="24"/>
          <w:szCs w:val="24"/>
        </w:rPr>
      </w:pPr>
      <w:r w:rsidRPr="008C4BE1">
        <w:rPr>
          <w:rFonts w:ascii="Calibri" w:eastAsia="Calibri" w:hAnsi="Calibri" w:cs="Times New Roman"/>
          <w:sz w:val="24"/>
          <w:szCs w:val="24"/>
        </w:rPr>
        <w:t>How do Pink</w:t>
      </w:r>
      <w:r>
        <w:rPr>
          <w:rFonts w:ascii="Calibri" w:eastAsia="Calibri" w:hAnsi="Calibri" w:cs="Times New Roman"/>
          <w:sz w:val="24"/>
          <w:szCs w:val="24"/>
        </w:rPr>
        <w:t>’s</w:t>
      </w:r>
      <w:r w:rsidRPr="008C4BE1">
        <w:rPr>
          <w:rFonts w:ascii="Calibri" w:eastAsia="Calibri" w:hAnsi="Calibri" w:cs="Times New Roman"/>
          <w:sz w:val="24"/>
          <w:szCs w:val="24"/>
        </w:rPr>
        <w:t xml:space="preserve"> and Ariely</w:t>
      </w:r>
      <w:r>
        <w:rPr>
          <w:rFonts w:ascii="Calibri" w:eastAsia="Calibri" w:hAnsi="Calibri" w:cs="Times New Roman"/>
          <w:sz w:val="24"/>
          <w:szCs w:val="24"/>
        </w:rPr>
        <w:t>’s</w:t>
      </w:r>
      <w:r w:rsidRPr="008C4BE1">
        <w:rPr>
          <w:rFonts w:ascii="Calibri" w:eastAsia="Calibri" w:hAnsi="Calibri" w:cs="Times New Roman"/>
          <w:sz w:val="24"/>
          <w:szCs w:val="24"/>
        </w:rPr>
        <w:t xml:space="preserve"> messages differ in their discussions of motivation in the work place? In other words, are their approaches to the topic of Motivation different and to what extent are they similar? To explain your answer, refer to specific details in both talks. To what extent do you agree or disagree with their arguments? Provide specific examples from your own experience to expand your answer. [8</w:t>
      </w:r>
      <w:r w:rsidR="00D858C3">
        <w:rPr>
          <w:rFonts w:ascii="Calibri" w:eastAsia="Calibri" w:hAnsi="Calibri" w:cs="Times New Roman"/>
          <w:sz w:val="24"/>
          <w:szCs w:val="24"/>
        </w:rPr>
        <w:t xml:space="preserve"> points</w:t>
      </w:r>
      <w:r w:rsidRPr="008C4BE1">
        <w:rPr>
          <w:rFonts w:ascii="Calibri" w:eastAsia="Calibri" w:hAnsi="Calibri" w:cs="Times New Roman"/>
          <w:sz w:val="24"/>
          <w:szCs w:val="24"/>
        </w:rPr>
        <w:t>]</w:t>
      </w:r>
    </w:p>
    <w:p w14:paraId="1A711B4F" w14:textId="77777777" w:rsidR="008C4BE1" w:rsidRPr="008C4BE1" w:rsidRDefault="008C4BE1" w:rsidP="008C4BE1">
      <w:pPr>
        <w:ind w:left="450" w:firstLine="360"/>
        <w:rPr>
          <w:rFonts w:ascii="Calibri" w:eastAsia="Calibri" w:hAnsi="Calibri" w:cs="Times New Roman"/>
          <w:color w:val="0070C0"/>
          <w:sz w:val="24"/>
          <w:szCs w:val="24"/>
        </w:rPr>
      </w:pPr>
      <w:r w:rsidRPr="008C4BE1">
        <w:rPr>
          <w:rFonts w:ascii="Calibri" w:eastAsia="Calibri" w:hAnsi="Calibri" w:cs="Times New Roman"/>
          <w:color w:val="0070C0"/>
          <w:sz w:val="24"/>
          <w:szCs w:val="24"/>
        </w:rPr>
        <w:t>[type your answer here]</w:t>
      </w:r>
    </w:p>
    <w:p w14:paraId="00316EC2" w14:textId="049B25D6" w:rsidR="008C4BE1" w:rsidRDefault="00E219DF" w:rsidP="00846197">
      <w:pPr>
        <w:spacing w:line="480" w:lineRule="auto"/>
        <w:ind w:left="720" w:firstLine="720"/>
        <w:contextualSpacing/>
        <w:rPr>
          <w:rFonts w:ascii="Times New Roman" w:eastAsia="Calibri" w:hAnsi="Times New Roman" w:cs="Times New Roman"/>
          <w:sz w:val="24"/>
          <w:szCs w:val="24"/>
        </w:rPr>
      </w:pPr>
      <w:r w:rsidRPr="00E219DF">
        <w:rPr>
          <w:rFonts w:ascii="Times New Roman" w:eastAsia="Calibri" w:hAnsi="Times New Roman" w:cs="Times New Roman"/>
          <w:sz w:val="24"/>
          <w:szCs w:val="24"/>
        </w:rPr>
        <w:t>Pink contends that conventional "</w:t>
      </w:r>
      <w:r w:rsidRPr="00E219DF">
        <w:rPr>
          <w:rFonts w:ascii="Times New Roman" w:eastAsia="Calibri" w:hAnsi="Times New Roman" w:cs="Times New Roman"/>
          <w:sz w:val="24"/>
          <w:szCs w:val="24"/>
        </w:rPr>
        <w:t>incentive”</w:t>
      </w:r>
      <w:r w:rsidRPr="00E219DF">
        <w:rPr>
          <w:rFonts w:ascii="Times New Roman" w:eastAsia="Calibri" w:hAnsi="Times New Roman" w:cs="Times New Roman"/>
          <w:sz w:val="24"/>
          <w:szCs w:val="24"/>
        </w:rPr>
        <w:t xml:space="preserve"> ways to deal with inspiration are getting obsolete, and don't satisfactorily address the necessities of the inventive and creative working environments of the 21st century. In spite of this, extraneous inspiration, or "Type X" conduct (rousing individuals utilizing rewards outer to work), is frequently profound established, especially among more seasoned representat</w:t>
      </w:r>
      <w:r>
        <w:rPr>
          <w:rFonts w:ascii="Times New Roman" w:eastAsia="Calibri" w:hAnsi="Times New Roman" w:cs="Times New Roman"/>
          <w:sz w:val="24"/>
          <w:szCs w:val="24"/>
        </w:rPr>
        <w:t xml:space="preserve">ives who are familiar with it. </w:t>
      </w:r>
      <w:r w:rsidRPr="00E219DF">
        <w:rPr>
          <w:rFonts w:ascii="Times New Roman" w:eastAsia="Calibri" w:hAnsi="Times New Roman" w:cs="Times New Roman"/>
          <w:sz w:val="24"/>
          <w:szCs w:val="24"/>
        </w:rPr>
        <w:t>Interestingly, characteristic inspiration, or "Type I" conduct (when individuals are self-persuaded in light of the fact that they are given the opportunity to accomplish the work they appreciate), is progressively normal in present day working environments, where routine work is frequently re-appropriated. In these sorts of conditions, development and imagination are vital. In this way, it's fundamental that individuals are permitted to flourish by taking care of job that they are really enthusiastic about.</w:t>
      </w:r>
    </w:p>
    <w:p w14:paraId="25DD33E4" w14:textId="76389C37" w:rsidR="00E219DF" w:rsidRDefault="00E219DF" w:rsidP="00846197">
      <w:pPr>
        <w:spacing w:line="480" w:lineRule="auto"/>
        <w:ind w:left="720" w:firstLine="720"/>
        <w:contextualSpacing/>
        <w:rPr>
          <w:rFonts w:ascii="Times New Roman" w:eastAsia="Calibri" w:hAnsi="Times New Roman" w:cs="Times New Roman"/>
          <w:sz w:val="24"/>
          <w:szCs w:val="24"/>
        </w:rPr>
      </w:pPr>
      <w:r w:rsidRPr="00E219DF">
        <w:rPr>
          <w:rFonts w:ascii="Times New Roman" w:eastAsia="Calibri" w:hAnsi="Times New Roman" w:cs="Times New Roman"/>
          <w:sz w:val="24"/>
          <w:szCs w:val="24"/>
        </w:rPr>
        <w:t>Rolling out the improvement to a culture that centers on natural inspiration can be overwhelming, especially for associations that are based on customary award and discipline models. In any case, Pink contends that – over the long run, and with training – Type I conduct can be learned.</w:t>
      </w:r>
      <w:r>
        <w:rPr>
          <w:rFonts w:ascii="Times New Roman" w:eastAsia="Calibri" w:hAnsi="Times New Roman" w:cs="Times New Roman"/>
          <w:sz w:val="24"/>
          <w:szCs w:val="24"/>
        </w:rPr>
        <w:t xml:space="preserve"> </w:t>
      </w:r>
      <w:r w:rsidRPr="00E219DF">
        <w:rPr>
          <w:rFonts w:ascii="Times New Roman" w:eastAsia="Calibri" w:hAnsi="Times New Roman" w:cs="Times New Roman"/>
          <w:sz w:val="24"/>
          <w:szCs w:val="24"/>
        </w:rPr>
        <w:t>Pink's model spotlights on empowering individuals to turn out to be inherently inspired–that is, using interior drives as a wellspring of inspiration. He calls this conduct "Type I." It stands out from the conventional model of extraneous inspiration, or "Type X" conduct, which centers on propelling individuals through remuneration and discipline.</w:t>
      </w:r>
    </w:p>
    <w:p w14:paraId="06660FE6" w14:textId="7F71D9CE" w:rsidR="00846197" w:rsidRPr="00846197" w:rsidRDefault="00846197" w:rsidP="00846197">
      <w:pPr>
        <w:spacing w:line="480" w:lineRule="auto"/>
        <w:ind w:left="720" w:firstLine="72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On the other hand, </w:t>
      </w:r>
      <w:r w:rsidRPr="00846197">
        <w:rPr>
          <w:rFonts w:ascii="Times New Roman" w:eastAsia="Calibri" w:hAnsi="Times New Roman" w:cs="Times New Roman"/>
          <w:sz w:val="24"/>
          <w:szCs w:val="24"/>
        </w:rPr>
        <w:t>"At the point when we consider how individuals work, the guileless instinct we have is that individuals resemble rodents in a labyrinth," says social, financial analyst Dan Ariely (TED Talk: What causes us to have a positive outlook on our work?) "We truly have this unfathomably shortsighted perspective on why individuals work and wh</w:t>
      </w:r>
      <w:r>
        <w:rPr>
          <w:rFonts w:ascii="Times New Roman" w:eastAsia="Calibri" w:hAnsi="Times New Roman" w:cs="Times New Roman"/>
          <w:sz w:val="24"/>
          <w:szCs w:val="24"/>
        </w:rPr>
        <w:t xml:space="preserve">at the work market resembles." </w:t>
      </w:r>
      <w:r w:rsidRPr="00846197">
        <w:rPr>
          <w:rFonts w:ascii="Times New Roman" w:eastAsia="Calibri" w:hAnsi="Times New Roman" w:cs="Times New Roman"/>
          <w:sz w:val="24"/>
          <w:szCs w:val="24"/>
        </w:rPr>
        <w:t xml:space="preserve">All things considered, when you take a gander at the manner in which individuals work, he says, you discover there's much more affecting everything — and in question — than cash. Ariely gives proof that we are likewise determined by the importance of our work, by others' affirmation — and by the measure of exertion we've placed in: the harder the errand is, the prouder we are. </w:t>
      </w:r>
    </w:p>
    <w:p w14:paraId="74CDDE57" w14:textId="4DBDAFC4" w:rsidR="00846197" w:rsidRDefault="00846197" w:rsidP="00846197">
      <w:pPr>
        <w:spacing w:line="480" w:lineRule="auto"/>
        <w:ind w:left="720" w:firstLine="720"/>
        <w:contextualSpacing/>
        <w:rPr>
          <w:rFonts w:ascii="Times New Roman" w:eastAsia="Calibri" w:hAnsi="Times New Roman" w:cs="Times New Roman"/>
          <w:sz w:val="24"/>
          <w:szCs w:val="24"/>
        </w:rPr>
      </w:pPr>
      <w:r w:rsidRPr="00846197">
        <w:rPr>
          <w:rFonts w:ascii="Times New Roman" w:eastAsia="Calibri" w:hAnsi="Times New Roman" w:cs="Times New Roman"/>
          <w:sz w:val="24"/>
          <w:szCs w:val="24"/>
        </w:rPr>
        <w:t>"At the point when we consider work, we mostly consider inspiration and installment as exactly the same thing, yet actually we ought to presumably add a wide range of things to it: which means, creation, challenges, possession, character, pride, and so forth," Ariely says.</w:t>
      </w:r>
    </w:p>
    <w:p w14:paraId="010CDCD5" w14:textId="77777777" w:rsidR="00846197" w:rsidRDefault="00846197" w:rsidP="00846197">
      <w:pPr>
        <w:spacing w:line="480" w:lineRule="auto"/>
        <w:ind w:left="720" w:firstLine="720"/>
        <w:contextualSpacing/>
        <w:rPr>
          <w:rFonts w:ascii="Times New Roman" w:eastAsia="Calibri" w:hAnsi="Times New Roman" w:cs="Times New Roman"/>
          <w:sz w:val="24"/>
          <w:szCs w:val="24"/>
        </w:rPr>
      </w:pPr>
    </w:p>
    <w:p w14:paraId="3629F38D" w14:textId="77777777" w:rsidR="00E219DF" w:rsidRPr="00E219DF" w:rsidRDefault="00E219DF" w:rsidP="00846197">
      <w:pPr>
        <w:spacing w:line="480" w:lineRule="auto"/>
        <w:ind w:left="720" w:firstLine="720"/>
        <w:contextualSpacing/>
        <w:rPr>
          <w:rFonts w:ascii="Times New Roman" w:eastAsia="Calibri" w:hAnsi="Times New Roman" w:cs="Times New Roman"/>
          <w:sz w:val="24"/>
          <w:szCs w:val="24"/>
        </w:rPr>
      </w:pPr>
    </w:p>
    <w:p w14:paraId="0372BFC7" w14:textId="0FD1B0C7" w:rsidR="008C4BE1" w:rsidRDefault="008C4BE1" w:rsidP="008C4BE1">
      <w:pPr>
        <w:rPr>
          <w:rFonts w:ascii="Calibri" w:eastAsia="Calibri" w:hAnsi="Calibri" w:cs="Times New Roman"/>
          <w:sz w:val="24"/>
          <w:szCs w:val="24"/>
        </w:rPr>
      </w:pPr>
    </w:p>
    <w:p w14:paraId="7A777145" w14:textId="77777777" w:rsidR="008C4BE1" w:rsidRPr="008C4BE1" w:rsidRDefault="008C4BE1" w:rsidP="008C4BE1">
      <w:pPr>
        <w:rPr>
          <w:rFonts w:ascii="Calibri" w:eastAsia="Calibri" w:hAnsi="Calibri" w:cs="Times New Roman"/>
          <w:sz w:val="24"/>
          <w:szCs w:val="24"/>
        </w:rPr>
      </w:pPr>
    </w:p>
    <w:p w14:paraId="6433EAB7" w14:textId="70DBCB27" w:rsidR="008C4BE1" w:rsidRPr="008C4BE1" w:rsidRDefault="008C4BE1" w:rsidP="008C4BE1">
      <w:pPr>
        <w:ind w:firstLine="446"/>
        <w:rPr>
          <w:rFonts w:ascii="Calibri" w:eastAsia="Calibri" w:hAnsi="Calibri" w:cs="Times New Roman"/>
          <w:b/>
          <w:sz w:val="24"/>
          <w:szCs w:val="24"/>
        </w:rPr>
      </w:pPr>
      <w:r w:rsidRPr="008C4BE1">
        <w:rPr>
          <w:rFonts w:ascii="Calibri" w:eastAsia="Calibri" w:hAnsi="Calibri" w:cs="Times New Roman"/>
          <w:b/>
          <w:sz w:val="24"/>
          <w:szCs w:val="24"/>
        </w:rPr>
        <w:t xml:space="preserve">PART 4: Paraphrasing and Summarizing </w:t>
      </w:r>
      <w:r w:rsidR="000A45A6">
        <w:rPr>
          <w:rFonts w:ascii="Calibri" w:eastAsia="Calibri" w:hAnsi="Calibri" w:cs="Times New Roman"/>
          <w:b/>
          <w:sz w:val="24"/>
          <w:szCs w:val="24"/>
        </w:rPr>
        <w:t>(6 points)</w:t>
      </w:r>
    </w:p>
    <w:p w14:paraId="36C06A40" w14:textId="02DC78A3" w:rsidR="008C4BE1" w:rsidRPr="008C4BE1" w:rsidRDefault="008C4BE1" w:rsidP="008C4BE1">
      <w:pPr>
        <w:ind w:firstLine="446"/>
        <w:rPr>
          <w:rFonts w:ascii="Calibri" w:eastAsia="Calibri" w:hAnsi="Calibri" w:cs="Times New Roman"/>
          <w:sz w:val="24"/>
          <w:szCs w:val="24"/>
        </w:rPr>
      </w:pPr>
      <w:r w:rsidRPr="008C4BE1">
        <w:rPr>
          <w:rFonts w:ascii="Calibri" w:eastAsia="Calibri" w:hAnsi="Calibri" w:cs="Times New Roman"/>
          <w:b/>
          <w:sz w:val="24"/>
          <w:szCs w:val="24"/>
        </w:rPr>
        <w:t>INSTRUCTIONS:</w:t>
      </w:r>
      <w:r w:rsidRPr="008C4BE1">
        <w:rPr>
          <w:rFonts w:ascii="Calibri" w:eastAsia="Calibri" w:hAnsi="Calibri" w:cs="Times New Roman"/>
          <w:sz w:val="24"/>
          <w:szCs w:val="24"/>
        </w:rPr>
        <w:t xml:space="preserve"> paraphrase or summarize the two passages below.  </w:t>
      </w:r>
    </w:p>
    <w:p w14:paraId="0EB8DEF0" w14:textId="0F3CF5D0" w:rsidR="008C4BE1" w:rsidRPr="008C4BE1" w:rsidRDefault="008C4BE1" w:rsidP="008C4BE1">
      <w:pPr>
        <w:numPr>
          <w:ilvl w:val="0"/>
          <w:numId w:val="4"/>
        </w:numPr>
        <w:contextualSpacing/>
        <w:rPr>
          <w:rFonts w:ascii="Calibri" w:eastAsia="Calibri" w:hAnsi="Calibri" w:cs="Times New Roman"/>
          <w:sz w:val="24"/>
          <w:szCs w:val="24"/>
        </w:rPr>
      </w:pPr>
      <w:r w:rsidRPr="008C4BE1">
        <w:rPr>
          <w:rFonts w:ascii="Calibri" w:eastAsia="Calibri" w:hAnsi="Calibri" w:cs="Times New Roman"/>
          <w:b/>
          <w:sz w:val="24"/>
          <w:szCs w:val="24"/>
        </w:rPr>
        <w:t>Paraphrase</w:t>
      </w:r>
      <w:r w:rsidRPr="008C4BE1">
        <w:rPr>
          <w:rFonts w:ascii="Calibri" w:eastAsia="Calibri" w:hAnsi="Calibri" w:cs="Times New Roman"/>
          <w:sz w:val="24"/>
          <w:szCs w:val="24"/>
        </w:rPr>
        <w:t xml:space="preserve"> the following passage. Include an in-text citation. [</w:t>
      </w:r>
      <w:r w:rsidR="00D858C3">
        <w:rPr>
          <w:rFonts w:ascii="Calibri" w:eastAsia="Calibri" w:hAnsi="Calibri" w:cs="Times New Roman"/>
          <w:sz w:val="24"/>
          <w:szCs w:val="24"/>
        </w:rPr>
        <w:t>3</w:t>
      </w:r>
      <w:r w:rsidRPr="008C4BE1">
        <w:rPr>
          <w:rFonts w:ascii="Calibri" w:eastAsia="Calibri" w:hAnsi="Calibri" w:cs="Times New Roman"/>
          <w:sz w:val="24"/>
          <w:szCs w:val="24"/>
        </w:rPr>
        <w:t>]</w:t>
      </w:r>
    </w:p>
    <w:p w14:paraId="654D4DD0" w14:textId="77777777" w:rsidR="008C4BE1" w:rsidRPr="008C4BE1" w:rsidRDefault="008C4BE1" w:rsidP="008C4BE1">
      <w:pPr>
        <w:ind w:left="810"/>
        <w:contextualSpacing/>
        <w:rPr>
          <w:rFonts w:ascii="Calibri" w:eastAsia="Calibri" w:hAnsi="Calibri" w:cs="Times New Roman"/>
          <w:sz w:val="24"/>
          <w:szCs w:val="24"/>
        </w:rPr>
      </w:pPr>
      <w:r w:rsidRPr="008C4BE1">
        <w:rPr>
          <w:rFonts w:ascii="Calibri" w:eastAsia="Calibri" w:hAnsi="Calibri" w:cs="Times New Roman"/>
          <w:sz w:val="24"/>
          <w:szCs w:val="24"/>
        </w:rPr>
        <w:t>Source: Abhishek Gopalka, “How Motivation Can Fix Public Systems”, Ted Talk, 2019</w:t>
      </w:r>
    </w:p>
    <w:p w14:paraId="61AF2058" w14:textId="77777777" w:rsidR="008C4BE1" w:rsidRPr="008C4BE1" w:rsidRDefault="008C4BE1" w:rsidP="008C4BE1">
      <w:pPr>
        <w:spacing w:line="240" w:lineRule="auto"/>
        <w:ind w:left="1080"/>
        <w:textAlignment w:val="baseline"/>
        <w:rPr>
          <w:rFonts w:ascii="Calibri" w:eastAsia="Calibri" w:hAnsi="Calibri" w:cs="Times New Roman"/>
          <w:sz w:val="24"/>
          <w:szCs w:val="24"/>
        </w:rPr>
      </w:pPr>
      <w:r w:rsidRPr="008C4BE1">
        <w:rPr>
          <w:rFonts w:ascii="Calibri" w:eastAsia="Calibri" w:hAnsi="Calibri" w:cs="Times New Roman"/>
          <w:sz w:val="24"/>
          <w:szCs w:val="24"/>
        </w:rPr>
        <w:t>“I'm a management consultant, and for the last three years, I've been working on a project to improve the public health system of Rajasthan, a state in India. And during the course of the project, we actually discovered something profound. More doctors, better facilities, clinical innovation -- they are all important. But nothing changes without one key ingredient. Motivation.”  </w:t>
      </w:r>
    </w:p>
    <w:p w14:paraId="1678AC82" w14:textId="77777777" w:rsidR="008C4BE1" w:rsidRPr="008C4BE1" w:rsidRDefault="008C4BE1" w:rsidP="008C4BE1">
      <w:pPr>
        <w:spacing w:line="240" w:lineRule="auto"/>
        <w:ind w:left="1080"/>
        <w:textAlignment w:val="baseline"/>
        <w:rPr>
          <w:rFonts w:ascii="Calibri" w:eastAsia="Calibri" w:hAnsi="Calibri" w:cs="Times New Roman"/>
          <w:sz w:val="24"/>
          <w:szCs w:val="24"/>
        </w:rPr>
      </w:pPr>
    </w:p>
    <w:p w14:paraId="2E7EB737" w14:textId="77777777" w:rsidR="008C4BE1" w:rsidRPr="008C4BE1" w:rsidRDefault="008C4BE1" w:rsidP="008C4BE1">
      <w:pPr>
        <w:spacing w:line="240" w:lineRule="auto"/>
        <w:ind w:left="1080"/>
        <w:textAlignment w:val="baseline"/>
        <w:rPr>
          <w:rFonts w:ascii="Calibri" w:eastAsia="Calibri" w:hAnsi="Calibri" w:cs="Times New Roman"/>
          <w:color w:val="0070C0"/>
          <w:sz w:val="24"/>
          <w:szCs w:val="24"/>
        </w:rPr>
      </w:pPr>
      <w:r w:rsidRPr="008C4BE1">
        <w:rPr>
          <w:rFonts w:ascii="Calibri" w:eastAsia="Calibri" w:hAnsi="Calibri" w:cs="Times New Roman"/>
          <w:color w:val="0070C0"/>
          <w:sz w:val="24"/>
          <w:szCs w:val="24"/>
        </w:rPr>
        <w:t>[type your answer here]</w:t>
      </w:r>
    </w:p>
    <w:p w14:paraId="4E479777" w14:textId="55B62C1C" w:rsidR="008C4BE1" w:rsidRPr="00D748B9" w:rsidRDefault="00D748B9" w:rsidP="00D748B9">
      <w:pPr>
        <w:spacing w:line="480" w:lineRule="auto"/>
        <w:ind w:left="1080"/>
        <w:contextualSpacing/>
        <w:textAlignment w:val="baseline"/>
        <w:rPr>
          <w:rFonts w:ascii="Times New Roman" w:eastAsia="Calibri" w:hAnsi="Times New Roman" w:cs="Times New Roman"/>
          <w:sz w:val="24"/>
          <w:szCs w:val="24"/>
        </w:rPr>
      </w:pPr>
      <w:r w:rsidRPr="00D748B9">
        <w:rPr>
          <w:rFonts w:ascii="Times New Roman" w:eastAsia="Calibri" w:hAnsi="Times New Roman" w:cs="Times New Roman"/>
          <w:sz w:val="24"/>
          <w:szCs w:val="24"/>
        </w:rPr>
        <w:t xml:space="preserve">“I'm a management consultant, and I've been working on a project to improve the public health system of Rajasthan, India, for the past three years </w:t>
      </w:r>
      <w:r>
        <w:rPr>
          <w:rFonts w:ascii="Times New Roman" w:eastAsia="Calibri" w:hAnsi="Times New Roman" w:cs="Times New Roman"/>
          <w:sz w:val="24"/>
          <w:szCs w:val="24"/>
        </w:rPr>
        <w:t>(</w:t>
      </w:r>
      <w:r w:rsidRPr="00D748B9">
        <w:rPr>
          <w:rFonts w:ascii="Times New Roman" w:eastAsia="Calibri" w:hAnsi="Times New Roman" w:cs="Times New Roman"/>
          <w:sz w:val="24"/>
          <w:szCs w:val="24"/>
        </w:rPr>
        <w:t>Abhishek Gopalka</w:t>
      </w:r>
      <w:r>
        <w:rPr>
          <w:rFonts w:ascii="Times New Roman" w:eastAsia="Calibri" w:hAnsi="Times New Roman" w:cs="Times New Roman"/>
          <w:sz w:val="24"/>
          <w:szCs w:val="24"/>
        </w:rPr>
        <w:t>, 2019)</w:t>
      </w:r>
      <w:r w:rsidRPr="00D748B9">
        <w:rPr>
          <w:rFonts w:ascii="Times New Roman" w:eastAsia="Calibri" w:hAnsi="Times New Roman" w:cs="Times New Roman"/>
          <w:sz w:val="24"/>
          <w:szCs w:val="24"/>
        </w:rPr>
        <w:t>. And it was during the course of the project that we discovered something significant. It is critical to have more doctors, better facilities, and clinical innovation</w:t>
      </w:r>
      <w:r>
        <w:rPr>
          <w:rFonts w:ascii="Times New Roman" w:eastAsia="Calibri" w:hAnsi="Times New Roman" w:cs="Times New Roman"/>
          <w:sz w:val="24"/>
          <w:szCs w:val="24"/>
        </w:rPr>
        <w:t xml:space="preserve"> (Ted talk, 2019)</w:t>
      </w:r>
      <w:r w:rsidRPr="00D748B9">
        <w:rPr>
          <w:rFonts w:ascii="Times New Roman" w:eastAsia="Calibri" w:hAnsi="Times New Roman" w:cs="Times New Roman"/>
          <w:sz w:val="24"/>
          <w:szCs w:val="24"/>
        </w:rPr>
        <w:t>. But without one crucial ingredient, nothing changes. “Inspiration.”</w:t>
      </w:r>
    </w:p>
    <w:p w14:paraId="2B8A8BF2" w14:textId="77777777" w:rsidR="008C4BE1" w:rsidRPr="008C4BE1" w:rsidRDefault="008C4BE1" w:rsidP="008C4BE1">
      <w:pPr>
        <w:spacing w:line="240" w:lineRule="auto"/>
        <w:ind w:left="1080"/>
        <w:textAlignment w:val="baseline"/>
        <w:rPr>
          <w:rFonts w:ascii="Calibri" w:eastAsia="Calibri" w:hAnsi="Calibri" w:cs="Times New Roman"/>
          <w:sz w:val="24"/>
          <w:szCs w:val="24"/>
        </w:rPr>
      </w:pPr>
    </w:p>
    <w:p w14:paraId="7D2782F9" w14:textId="77777777" w:rsidR="008C4BE1" w:rsidRPr="008C4BE1" w:rsidRDefault="008C4BE1" w:rsidP="008C4BE1">
      <w:pPr>
        <w:spacing w:line="240" w:lineRule="auto"/>
        <w:ind w:left="1080"/>
        <w:textAlignment w:val="baseline"/>
        <w:rPr>
          <w:rFonts w:ascii="Calibri" w:eastAsia="Calibri" w:hAnsi="Calibri" w:cs="Times New Roman"/>
          <w:sz w:val="24"/>
          <w:szCs w:val="24"/>
        </w:rPr>
      </w:pPr>
    </w:p>
    <w:p w14:paraId="6FD89645" w14:textId="77777777" w:rsidR="008C4BE1" w:rsidRPr="008C4BE1" w:rsidRDefault="008C4BE1" w:rsidP="008C4BE1">
      <w:pPr>
        <w:spacing w:line="240" w:lineRule="auto"/>
        <w:ind w:left="1080"/>
        <w:textAlignment w:val="baseline"/>
        <w:rPr>
          <w:rFonts w:ascii="Calibri" w:eastAsia="Calibri" w:hAnsi="Calibri" w:cs="Times New Roman"/>
          <w:sz w:val="24"/>
          <w:szCs w:val="24"/>
        </w:rPr>
      </w:pPr>
    </w:p>
    <w:p w14:paraId="6309D32B" w14:textId="77777777" w:rsidR="008C4BE1" w:rsidRPr="008C4BE1" w:rsidRDefault="008C4BE1" w:rsidP="008C4BE1">
      <w:pPr>
        <w:spacing w:line="240" w:lineRule="auto"/>
        <w:ind w:left="1080"/>
        <w:textAlignment w:val="baseline"/>
        <w:rPr>
          <w:rFonts w:ascii="Calibri" w:eastAsia="Calibri" w:hAnsi="Calibri" w:cs="Times New Roman"/>
          <w:sz w:val="24"/>
          <w:szCs w:val="24"/>
        </w:rPr>
      </w:pPr>
    </w:p>
    <w:p w14:paraId="0AF70D70" w14:textId="77777777" w:rsidR="008C4BE1" w:rsidRPr="008C4BE1" w:rsidRDefault="008C4BE1" w:rsidP="008C4BE1">
      <w:pPr>
        <w:spacing w:line="240" w:lineRule="auto"/>
        <w:ind w:left="720"/>
        <w:textAlignment w:val="baseline"/>
        <w:rPr>
          <w:rFonts w:ascii="Calibri" w:eastAsia="Calibri" w:hAnsi="Calibri" w:cs="Times New Roman"/>
          <w:sz w:val="24"/>
          <w:szCs w:val="24"/>
        </w:rPr>
      </w:pPr>
    </w:p>
    <w:p w14:paraId="42CB3BFB" w14:textId="0323C781" w:rsidR="008C4BE1" w:rsidRPr="008C4BE1" w:rsidRDefault="008C4BE1" w:rsidP="008C4BE1">
      <w:pPr>
        <w:pStyle w:val="ListParagraph"/>
        <w:numPr>
          <w:ilvl w:val="0"/>
          <w:numId w:val="4"/>
        </w:numPr>
        <w:rPr>
          <w:rFonts w:ascii="Calibri" w:eastAsia="Calibri" w:hAnsi="Calibri" w:cs="Times New Roman"/>
          <w:sz w:val="24"/>
          <w:szCs w:val="24"/>
        </w:rPr>
      </w:pPr>
      <w:r w:rsidRPr="008C4BE1">
        <w:rPr>
          <w:rFonts w:ascii="Calibri" w:eastAsia="Calibri" w:hAnsi="Calibri" w:cs="Times New Roman"/>
          <w:b/>
          <w:sz w:val="24"/>
          <w:szCs w:val="24"/>
        </w:rPr>
        <w:t>Summarize</w:t>
      </w:r>
      <w:r w:rsidRPr="008C4BE1">
        <w:rPr>
          <w:rFonts w:ascii="Calibri" w:eastAsia="Calibri" w:hAnsi="Calibri" w:cs="Times New Roman"/>
          <w:sz w:val="24"/>
          <w:szCs w:val="24"/>
        </w:rPr>
        <w:t xml:space="preserve"> the following passage</w:t>
      </w:r>
      <w:r w:rsidR="00D858C3">
        <w:rPr>
          <w:rFonts w:ascii="Calibri" w:eastAsia="Calibri" w:hAnsi="Calibri" w:cs="Times New Roman"/>
          <w:sz w:val="24"/>
          <w:szCs w:val="24"/>
        </w:rPr>
        <w:t xml:space="preserve"> in two or three sentences</w:t>
      </w:r>
      <w:r w:rsidRPr="008C4BE1">
        <w:rPr>
          <w:rFonts w:ascii="Calibri" w:eastAsia="Calibri" w:hAnsi="Calibri" w:cs="Times New Roman"/>
          <w:sz w:val="24"/>
          <w:szCs w:val="24"/>
        </w:rPr>
        <w:t>. Include an in-text citation. [3]</w:t>
      </w:r>
    </w:p>
    <w:p w14:paraId="09C8F22A" w14:textId="0C568806" w:rsidR="008C4BE1" w:rsidRPr="008C4BE1" w:rsidRDefault="008C4BE1" w:rsidP="008C4BE1">
      <w:pPr>
        <w:pStyle w:val="ListParagraph"/>
        <w:ind w:left="810"/>
        <w:rPr>
          <w:rFonts w:ascii="Calibri" w:eastAsia="Calibri" w:hAnsi="Calibri" w:cs="Times New Roman"/>
          <w:sz w:val="24"/>
          <w:szCs w:val="24"/>
        </w:rPr>
      </w:pPr>
      <w:r w:rsidRPr="008C4BE1">
        <w:rPr>
          <w:rFonts w:ascii="Calibri" w:eastAsia="Calibri" w:hAnsi="Calibri" w:cs="Times New Roman"/>
          <w:sz w:val="24"/>
          <w:szCs w:val="24"/>
        </w:rPr>
        <w:t xml:space="preserve">Source: Dan Ariely, “How to Change your </w:t>
      </w:r>
      <w:r w:rsidR="00846197" w:rsidRPr="008C4BE1">
        <w:rPr>
          <w:rFonts w:ascii="Calibri" w:eastAsia="Calibri" w:hAnsi="Calibri" w:cs="Times New Roman"/>
          <w:sz w:val="24"/>
          <w:szCs w:val="24"/>
        </w:rPr>
        <w:t>Behavior</w:t>
      </w:r>
      <w:r w:rsidRPr="008C4BE1">
        <w:rPr>
          <w:rFonts w:ascii="Calibri" w:eastAsia="Calibri" w:hAnsi="Calibri" w:cs="Times New Roman"/>
          <w:sz w:val="24"/>
          <w:szCs w:val="24"/>
        </w:rPr>
        <w:t xml:space="preserve"> for the Better”, Ted Talk, 2019</w:t>
      </w:r>
    </w:p>
    <w:p w14:paraId="7CFEF0E6" w14:textId="77777777" w:rsidR="008C4BE1" w:rsidRPr="008C4BE1" w:rsidRDefault="008C4BE1" w:rsidP="008C4BE1">
      <w:pPr>
        <w:pStyle w:val="ListParagraph"/>
        <w:ind w:left="810"/>
        <w:rPr>
          <w:rFonts w:ascii="Calibri" w:eastAsia="Calibri" w:hAnsi="Calibri" w:cs="Times New Roman"/>
          <w:sz w:val="24"/>
          <w:szCs w:val="24"/>
        </w:rPr>
      </w:pPr>
    </w:p>
    <w:p w14:paraId="5B6C97DF" w14:textId="77777777" w:rsidR="008C4BE1" w:rsidRPr="008C4BE1" w:rsidRDefault="008C4BE1" w:rsidP="008C4BE1">
      <w:pPr>
        <w:pStyle w:val="ListParagraph"/>
        <w:ind w:left="810"/>
        <w:rPr>
          <w:rFonts w:ascii="Calibri" w:eastAsia="Calibri" w:hAnsi="Calibri" w:cs="Times New Roman"/>
          <w:sz w:val="24"/>
          <w:szCs w:val="24"/>
        </w:rPr>
      </w:pPr>
      <w:r w:rsidRPr="008C4BE1">
        <w:rPr>
          <w:rFonts w:ascii="Calibri" w:eastAsia="Calibri" w:hAnsi="Calibri" w:cs="Times New Roman"/>
          <w:sz w:val="24"/>
          <w:szCs w:val="24"/>
        </w:rPr>
        <w:t>“The sad news is, giving information to people is just not a good recipe to change behavior. What is? Well, social science has made lots of strides, and the basic insight is that if we want to change behavior, we have to change the environment. The right way is not to change people, it's to change the environment. And I want to present a very simpleminded model of how to think about it: it's to think about behavioral change in the same way that we think about sending a rocket to space. When we think about sending a rocket to space, we want to do two main things. The first one is to reduce friction. We want to take the rocket and have as little friction as possible so it's the most aerodynamic possible. And the second thing is we want to load as much fuel as possible, to give it the most amount of motivation, energy to do its task. And behavior change is the same thing.” </w:t>
      </w:r>
    </w:p>
    <w:p w14:paraId="700B2AA3" w14:textId="77777777" w:rsidR="008C4BE1" w:rsidRPr="008C4BE1" w:rsidRDefault="008C4BE1" w:rsidP="008C4BE1">
      <w:pPr>
        <w:pStyle w:val="ListParagraph"/>
        <w:ind w:left="810"/>
        <w:rPr>
          <w:rFonts w:ascii="Calibri" w:eastAsia="Calibri" w:hAnsi="Calibri" w:cs="Times New Roman"/>
          <w:color w:val="0070C0"/>
          <w:sz w:val="24"/>
          <w:szCs w:val="24"/>
        </w:rPr>
      </w:pPr>
      <w:r w:rsidRPr="008C4BE1">
        <w:rPr>
          <w:rFonts w:ascii="Calibri" w:eastAsia="Calibri" w:hAnsi="Calibri" w:cs="Times New Roman"/>
          <w:color w:val="0070C0"/>
          <w:sz w:val="24"/>
          <w:szCs w:val="24"/>
        </w:rPr>
        <w:t>[type your answer here]</w:t>
      </w:r>
    </w:p>
    <w:p w14:paraId="776FAD3E" w14:textId="77777777" w:rsidR="008C4BE1" w:rsidRPr="008C4BE1" w:rsidRDefault="008C4BE1" w:rsidP="008C4BE1">
      <w:pPr>
        <w:pStyle w:val="ListParagraph"/>
        <w:ind w:left="810"/>
        <w:rPr>
          <w:rFonts w:ascii="Calibri" w:eastAsia="Calibri" w:hAnsi="Calibri" w:cs="Times New Roman"/>
          <w:sz w:val="24"/>
          <w:szCs w:val="24"/>
        </w:rPr>
      </w:pPr>
    </w:p>
    <w:p w14:paraId="401CEF5E" w14:textId="77777777" w:rsidR="00D748B9" w:rsidRDefault="00D748B9" w:rsidP="00D748B9">
      <w:pPr>
        <w:pStyle w:val="ListParagraph"/>
        <w:numPr>
          <w:ilvl w:val="0"/>
          <w:numId w:val="8"/>
        </w:numPr>
        <w:spacing w:line="480" w:lineRule="auto"/>
        <w:rPr>
          <w:rFonts w:ascii="Times New Roman" w:eastAsia="Calibri" w:hAnsi="Times New Roman" w:cs="Times New Roman"/>
          <w:sz w:val="24"/>
          <w:szCs w:val="24"/>
        </w:rPr>
      </w:pPr>
      <w:r w:rsidRPr="00D748B9">
        <w:rPr>
          <w:rFonts w:ascii="Times New Roman" w:eastAsia="Calibri" w:hAnsi="Times New Roman" w:cs="Times New Roman"/>
          <w:sz w:val="24"/>
          <w:szCs w:val="24"/>
        </w:rPr>
        <w:t xml:space="preserve">The sad news is, giving information to people is just not a good recipe to change behavior. </w:t>
      </w:r>
    </w:p>
    <w:p w14:paraId="3D8DBA26" w14:textId="701F9D76" w:rsidR="00D748B9" w:rsidRDefault="00D748B9" w:rsidP="00D748B9">
      <w:pPr>
        <w:pStyle w:val="ListParagraph"/>
        <w:numPr>
          <w:ilvl w:val="0"/>
          <w:numId w:val="8"/>
        </w:numPr>
        <w:spacing w:line="480" w:lineRule="auto"/>
        <w:rPr>
          <w:rFonts w:ascii="Times New Roman" w:eastAsia="Calibri" w:hAnsi="Times New Roman" w:cs="Times New Roman"/>
          <w:sz w:val="24"/>
          <w:szCs w:val="24"/>
        </w:rPr>
      </w:pPr>
      <w:r w:rsidRPr="00D748B9">
        <w:rPr>
          <w:rFonts w:ascii="Times New Roman" w:eastAsia="Calibri" w:hAnsi="Times New Roman" w:cs="Times New Roman"/>
          <w:sz w:val="24"/>
          <w:szCs w:val="24"/>
        </w:rPr>
        <w:t>Social</w:t>
      </w:r>
      <w:r w:rsidRPr="00D748B9">
        <w:rPr>
          <w:rFonts w:ascii="Times New Roman" w:eastAsia="Calibri" w:hAnsi="Times New Roman" w:cs="Times New Roman"/>
          <w:sz w:val="24"/>
          <w:szCs w:val="24"/>
        </w:rPr>
        <w:t xml:space="preserve"> science has made lots of strides, and the basic insight is that if we want to change behavior, we have to change the environment. </w:t>
      </w:r>
    </w:p>
    <w:p w14:paraId="433B1FB2" w14:textId="27324D83" w:rsidR="00D748B9" w:rsidRPr="00D748B9" w:rsidRDefault="00D748B9" w:rsidP="00D748B9">
      <w:pPr>
        <w:pStyle w:val="ListParagraph"/>
        <w:numPr>
          <w:ilvl w:val="0"/>
          <w:numId w:val="8"/>
        </w:numPr>
        <w:spacing w:line="480" w:lineRule="auto"/>
        <w:rPr>
          <w:rFonts w:ascii="Times New Roman" w:eastAsia="Calibri" w:hAnsi="Times New Roman" w:cs="Times New Roman"/>
          <w:sz w:val="24"/>
          <w:szCs w:val="24"/>
        </w:rPr>
      </w:pPr>
      <w:r w:rsidRPr="00D748B9">
        <w:rPr>
          <w:rFonts w:ascii="Times New Roman" w:eastAsia="Calibri" w:hAnsi="Times New Roman" w:cs="Times New Roman"/>
          <w:sz w:val="24"/>
          <w:szCs w:val="24"/>
        </w:rPr>
        <w:t xml:space="preserve">When we think about sending a rocket to space, we want to do two main </w:t>
      </w:r>
      <w:r w:rsidRPr="00D748B9">
        <w:rPr>
          <w:rFonts w:ascii="Times New Roman" w:eastAsia="Calibri" w:hAnsi="Times New Roman" w:cs="Times New Roman"/>
          <w:sz w:val="24"/>
          <w:szCs w:val="24"/>
        </w:rPr>
        <w:t>things</w:t>
      </w:r>
      <w:r>
        <w:rPr>
          <w:rFonts w:ascii="Times New Roman" w:eastAsia="Calibri" w:hAnsi="Times New Roman" w:cs="Times New Roman"/>
          <w:sz w:val="24"/>
          <w:szCs w:val="24"/>
        </w:rPr>
        <w:t>:</w:t>
      </w:r>
      <w:r w:rsidRPr="00D748B9">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D748B9">
        <w:rPr>
          <w:rFonts w:ascii="Times New Roman" w:eastAsia="Calibri" w:hAnsi="Times New Roman" w:cs="Times New Roman"/>
          <w:sz w:val="24"/>
          <w:szCs w:val="24"/>
        </w:rPr>
        <w:t>Dan Ariely</w:t>
      </w:r>
      <w:r>
        <w:rPr>
          <w:rFonts w:ascii="Times New Roman" w:eastAsia="Calibri" w:hAnsi="Times New Roman" w:cs="Times New Roman"/>
          <w:sz w:val="24"/>
          <w:szCs w:val="24"/>
        </w:rPr>
        <w:t>, 2019)</w:t>
      </w:r>
      <w:r w:rsidRPr="00D748B9">
        <w:rPr>
          <w:rFonts w:ascii="Times New Roman" w:eastAsia="Calibri" w:hAnsi="Times New Roman" w:cs="Times New Roman"/>
          <w:sz w:val="24"/>
          <w:szCs w:val="24"/>
        </w:rPr>
        <w:t xml:space="preserve">. We want to take the rocket and have as little friction as possible so it's </w:t>
      </w:r>
      <w:r w:rsidRPr="00D748B9">
        <w:rPr>
          <w:rFonts w:ascii="Times New Roman" w:eastAsia="Calibri" w:hAnsi="Times New Roman" w:cs="Times New Roman"/>
          <w:sz w:val="24"/>
          <w:szCs w:val="24"/>
        </w:rPr>
        <w:t xml:space="preserve">the most aerodynamic possible. </w:t>
      </w:r>
    </w:p>
    <w:p w14:paraId="4E3BBAAB" w14:textId="77777777" w:rsidR="00D748B9" w:rsidRPr="00D748B9" w:rsidRDefault="00D748B9" w:rsidP="00D748B9">
      <w:pPr>
        <w:pStyle w:val="ListParagraph"/>
        <w:ind w:left="810"/>
        <w:rPr>
          <w:rFonts w:ascii="Calibri" w:eastAsia="Calibri" w:hAnsi="Calibri" w:cs="Times New Roman"/>
          <w:sz w:val="24"/>
          <w:szCs w:val="24"/>
        </w:rPr>
      </w:pPr>
    </w:p>
    <w:p w14:paraId="12561172" w14:textId="64750524" w:rsidR="008C4BE1" w:rsidRPr="008C4BE1" w:rsidRDefault="00D748B9" w:rsidP="00D748B9">
      <w:pPr>
        <w:pStyle w:val="ListParagraph"/>
        <w:ind w:left="806"/>
        <w:rPr>
          <w:rFonts w:ascii="Calibri" w:eastAsia="Calibri" w:hAnsi="Calibri" w:cs="Times New Roman"/>
          <w:sz w:val="24"/>
          <w:szCs w:val="24"/>
        </w:rPr>
      </w:pPr>
      <w:r w:rsidRPr="00D748B9">
        <w:rPr>
          <w:rFonts w:ascii="Calibri" w:eastAsia="Calibri" w:hAnsi="Calibri" w:cs="Times New Roman"/>
          <w:sz w:val="24"/>
          <w:szCs w:val="24"/>
        </w:rPr>
        <w:t>.</w:t>
      </w:r>
    </w:p>
    <w:p w14:paraId="0AE807E0" w14:textId="77777777" w:rsidR="008C4BE1" w:rsidRPr="008C4BE1" w:rsidRDefault="008C4BE1" w:rsidP="008C4BE1">
      <w:pPr>
        <w:pStyle w:val="ListParagraph"/>
        <w:ind w:left="810"/>
        <w:rPr>
          <w:rFonts w:ascii="Calibri" w:eastAsia="Calibri" w:hAnsi="Calibri" w:cs="Times New Roman"/>
          <w:sz w:val="24"/>
          <w:szCs w:val="24"/>
        </w:rPr>
      </w:pPr>
    </w:p>
    <w:p w14:paraId="0282DE77" w14:textId="77777777" w:rsidR="008C4BE1" w:rsidRPr="008C4BE1" w:rsidRDefault="008C4BE1" w:rsidP="008C4BE1">
      <w:pPr>
        <w:pStyle w:val="ListParagraph"/>
        <w:ind w:left="810"/>
        <w:rPr>
          <w:rFonts w:ascii="Calibri" w:eastAsia="Calibri" w:hAnsi="Calibri" w:cs="Times New Roman"/>
          <w:sz w:val="24"/>
          <w:szCs w:val="24"/>
        </w:rPr>
      </w:pPr>
    </w:p>
    <w:p w14:paraId="719D36A5" w14:textId="7BAD8B72" w:rsidR="008C4BE1" w:rsidRPr="008C4BE1" w:rsidRDefault="008C4BE1" w:rsidP="008C4BE1">
      <w:pPr>
        <w:ind w:left="450"/>
        <w:rPr>
          <w:rFonts w:ascii="Calibri" w:eastAsia="Calibri" w:hAnsi="Calibri" w:cs="Times New Roman"/>
          <w:b/>
          <w:sz w:val="24"/>
          <w:szCs w:val="24"/>
        </w:rPr>
      </w:pPr>
      <w:r w:rsidRPr="008C4BE1">
        <w:rPr>
          <w:rFonts w:ascii="Calibri" w:eastAsia="Calibri" w:hAnsi="Calibri" w:cs="Times New Roman"/>
          <w:b/>
          <w:sz w:val="24"/>
          <w:szCs w:val="24"/>
        </w:rPr>
        <w:t>Total:            /3</w:t>
      </w:r>
      <w:r w:rsidR="00931B49">
        <w:rPr>
          <w:rFonts w:ascii="Calibri" w:eastAsia="Calibri" w:hAnsi="Calibri" w:cs="Times New Roman"/>
          <w:b/>
          <w:sz w:val="24"/>
          <w:szCs w:val="24"/>
        </w:rPr>
        <w:t>6</w:t>
      </w:r>
    </w:p>
    <w:p w14:paraId="7E3C8CB9" w14:textId="77777777" w:rsidR="006E2F7F" w:rsidRPr="008C4BE1" w:rsidRDefault="006E2F7F" w:rsidP="008C4BE1">
      <w:pPr>
        <w:ind w:firstLine="446"/>
        <w:contextualSpacing/>
        <w:rPr>
          <w:sz w:val="24"/>
          <w:szCs w:val="24"/>
        </w:rPr>
      </w:pPr>
    </w:p>
    <w:sectPr w:rsidR="006E2F7F" w:rsidRPr="008C4B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BF9"/>
    <w:multiLevelType w:val="hybridMultilevel"/>
    <w:tmpl w:val="E3C212AE"/>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51371"/>
    <w:multiLevelType w:val="hybridMultilevel"/>
    <w:tmpl w:val="14B4C060"/>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2" w15:restartNumberingAfterBreak="0">
    <w:nsid w:val="073A68E5"/>
    <w:multiLevelType w:val="hybridMultilevel"/>
    <w:tmpl w:val="BA56E454"/>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3" w15:restartNumberingAfterBreak="0">
    <w:nsid w:val="2D6823AE"/>
    <w:multiLevelType w:val="hybridMultilevel"/>
    <w:tmpl w:val="1FCA043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355B14C9"/>
    <w:multiLevelType w:val="hybridMultilevel"/>
    <w:tmpl w:val="2BC0DD80"/>
    <w:lvl w:ilvl="0" w:tplc="04090001">
      <w:start w:val="1"/>
      <w:numFmt w:val="bullet"/>
      <w:lvlText w:val=""/>
      <w:lvlJc w:val="left"/>
      <w:pPr>
        <w:ind w:left="2246" w:hanging="360"/>
      </w:pPr>
      <w:rPr>
        <w:rFonts w:ascii="Symbol" w:hAnsi="Symbol" w:hint="default"/>
      </w:rPr>
    </w:lvl>
    <w:lvl w:ilvl="1" w:tplc="04090003" w:tentative="1">
      <w:start w:val="1"/>
      <w:numFmt w:val="bullet"/>
      <w:lvlText w:val="o"/>
      <w:lvlJc w:val="left"/>
      <w:pPr>
        <w:ind w:left="2966" w:hanging="360"/>
      </w:pPr>
      <w:rPr>
        <w:rFonts w:ascii="Courier New" w:hAnsi="Courier New" w:cs="Courier New" w:hint="default"/>
      </w:rPr>
    </w:lvl>
    <w:lvl w:ilvl="2" w:tplc="04090005" w:tentative="1">
      <w:start w:val="1"/>
      <w:numFmt w:val="bullet"/>
      <w:lvlText w:val=""/>
      <w:lvlJc w:val="left"/>
      <w:pPr>
        <w:ind w:left="3686" w:hanging="360"/>
      </w:pPr>
      <w:rPr>
        <w:rFonts w:ascii="Wingdings" w:hAnsi="Wingdings" w:hint="default"/>
      </w:rPr>
    </w:lvl>
    <w:lvl w:ilvl="3" w:tplc="04090001" w:tentative="1">
      <w:start w:val="1"/>
      <w:numFmt w:val="bullet"/>
      <w:lvlText w:val=""/>
      <w:lvlJc w:val="left"/>
      <w:pPr>
        <w:ind w:left="4406" w:hanging="360"/>
      </w:pPr>
      <w:rPr>
        <w:rFonts w:ascii="Symbol" w:hAnsi="Symbol" w:hint="default"/>
      </w:rPr>
    </w:lvl>
    <w:lvl w:ilvl="4" w:tplc="04090003" w:tentative="1">
      <w:start w:val="1"/>
      <w:numFmt w:val="bullet"/>
      <w:lvlText w:val="o"/>
      <w:lvlJc w:val="left"/>
      <w:pPr>
        <w:ind w:left="5126" w:hanging="360"/>
      </w:pPr>
      <w:rPr>
        <w:rFonts w:ascii="Courier New" w:hAnsi="Courier New" w:cs="Courier New" w:hint="default"/>
      </w:rPr>
    </w:lvl>
    <w:lvl w:ilvl="5" w:tplc="04090005" w:tentative="1">
      <w:start w:val="1"/>
      <w:numFmt w:val="bullet"/>
      <w:lvlText w:val=""/>
      <w:lvlJc w:val="left"/>
      <w:pPr>
        <w:ind w:left="5846" w:hanging="360"/>
      </w:pPr>
      <w:rPr>
        <w:rFonts w:ascii="Wingdings" w:hAnsi="Wingdings" w:hint="default"/>
      </w:rPr>
    </w:lvl>
    <w:lvl w:ilvl="6" w:tplc="04090001" w:tentative="1">
      <w:start w:val="1"/>
      <w:numFmt w:val="bullet"/>
      <w:lvlText w:val=""/>
      <w:lvlJc w:val="left"/>
      <w:pPr>
        <w:ind w:left="6566" w:hanging="360"/>
      </w:pPr>
      <w:rPr>
        <w:rFonts w:ascii="Symbol" w:hAnsi="Symbol" w:hint="default"/>
      </w:rPr>
    </w:lvl>
    <w:lvl w:ilvl="7" w:tplc="04090003" w:tentative="1">
      <w:start w:val="1"/>
      <w:numFmt w:val="bullet"/>
      <w:lvlText w:val="o"/>
      <w:lvlJc w:val="left"/>
      <w:pPr>
        <w:ind w:left="7286" w:hanging="360"/>
      </w:pPr>
      <w:rPr>
        <w:rFonts w:ascii="Courier New" w:hAnsi="Courier New" w:cs="Courier New" w:hint="default"/>
      </w:rPr>
    </w:lvl>
    <w:lvl w:ilvl="8" w:tplc="04090005" w:tentative="1">
      <w:start w:val="1"/>
      <w:numFmt w:val="bullet"/>
      <w:lvlText w:val=""/>
      <w:lvlJc w:val="left"/>
      <w:pPr>
        <w:ind w:left="8006" w:hanging="360"/>
      </w:pPr>
      <w:rPr>
        <w:rFonts w:ascii="Wingdings" w:hAnsi="Wingdings" w:hint="default"/>
      </w:rPr>
    </w:lvl>
  </w:abstractNum>
  <w:abstractNum w:abstractNumId="5" w15:restartNumberingAfterBreak="0">
    <w:nsid w:val="5242758D"/>
    <w:multiLevelType w:val="hybridMultilevel"/>
    <w:tmpl w:val="DC2878A8"/>
    <w:lvl w:ilvl="0" w:tplc="1009000F">
      <w:start w:val="1"/>
      <w:numFmt w:val="decimal"/>
      <w:lvlText w:val="%1."/>
      <w:lvlJc w:val="left"/>
      <w:pPr>
        <w:ind w:left="1166" w:hanging="360"/>
      </w:pPr>
    </w:lvl>
    <w:lvl w:ilvl="1" w:tplc="10090019" w:tentative="1">
      <w:start w:val="1"/>
      <w:numFmt w:val="lowerLetter"/>
      <w:lvlText w:val="%2."/>
      <w:lvlJc w:val="left"/>
      <w:pPr>
        <w:ind w:left="1886" w:hanging="360"/>
      </w:pPr>
    </w:lvl>
    <w:lvl w:ilvl="2" w:tplc="1009001B" w:tentative="1">
      <w:start w:val="1"/>
      <w:numFmt w:val="lowerRoman"/>
      <w:lvlText w:val="%3."/>
      <w:lvlJc w:val="right"/>
      <w:pPr>
        <w:ind w:left="2606" w:hanging="180"/>
      </w:pPr>
    </w:lvl>
    <w:lvl w:ilvl="3" w:tplc="1009000F" w:tentative="1">
      <w:start w:val="1"/>
      <w:numFmt w:val="decimal"/>
      <w:lvlText w:val="%4."/>
      <w:lvlJc w:val="left"/>
      <w:pPr>
        <w:ind w:left="3326" w:hanging="360"/>
      </w:pPr>
    </w:lvl>
    <w:lvl w:ilvl="4" w:tplc="10090019" w:tentative="1">
      <w:start w:val="1"/>
      <w:numFmt w:val="lowerLetter"/>
      <w:lvlText w:val="%5."/>
      <w:lvlJc w:val="left"/>
      <w:pPr>
        <w:ind w:left="4046" w:hanging="360"/>
      </w:pPr>
    </w:lvl>
    <w:lvl w:ilvl="5" w:tplc="1009001B" w:tentative="1">
      <w:start w:val="1"/>
      <w:numFmt w:val="lowerRoman"/>
      <w:lvlText w:val="%6."/>
      <w:lvlJc w:val="right"/>
      <w:pPr>
        <w:ind w:left="4766" w:hanging="180"/>
      </w:pPr>
    </w:lvl>
    <w:lvl w:ilvl="6" w:tplc="1009000F" w:tentative="1">
      <w:start w:val="1"/>
      <w:numFmt w:val="decimal"/>
      <w:lvlText w:val="%7."/>
      <w:lvlJc w:val="left"/>
      <w:pPr>
        <w:ind w:left="5486" w:hanging="360"/>
      </w:pPr>
    </w:lvl>
    <w:lvl w:ilvl="7" w:tplc="10090019" w:tentative="1">
      <w:start w:val="1"/>
      <w:numFmt w:val="lowerLetter"/>
      <w:lvlText w:val="%8."/>
      <w:lvlJc w:val="left"/>
      <w:pPr>
        <w:ind w:left="6206" w:hanging="360"/>
      </w:pPr>
    </w:lvl>
    <w:lvl w:ilvl="8" w:tplc="1009001B" w:tentative="1">
      <w:start w:val="1"/>
      <w:numFmt w:val="lowerRoman"/>
      <w:lvlText w:val="%9."/>
      <w:lvlJc w:val="right"/>
      <w:pPr>
        <w:ind w:left="6926" w:hanging="180"/>
      </w:pPr>
    </w:lvl>
  </w:abstractNum>
  <w:abstractNum w:abstractNumId="6" w15:restartNumberingAfterBreak="0">
    <w:nsid w:val="5DF71981"/>
    <w:multiLevelType w:val="hybridMultilevel"/>
    <w:tmpl w:val="58F41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EB4370"/>
    <w:multiLevelType w:val="hybridMultilevel"/>
    <w:tmpl w:val="C00AF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5480B13"/>
    <w:multiLevelType w:val="hybridMultilevel"/>
    <w:tmpl w:val="3B90893E"/>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9" w15:restartNumberingAfterBreak="0">
    <w:nsid w:val="7F4A1EAF"/>
    <w:multiLevelType w:val="hybridMultilevel"/>
    <w:tmpl w:val="867004F4"/>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3"/>
  </w:num>
  <w:num w:numId="8">
    <w:abstractNumId w:val="1"/>
  </w:num>
  <w:num w:numId="9">
    <w:abstractNumId w:val="8"/>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75"/>
    <w:rsid w:val="000A45A6"/>
    <w:rsid w:val="00267247"/>
    <w:rsid w:val="00285375"/>
    <w:rsid w:val="005906AA"/>
    <w:rsid w:val="005948B3"/>
    <w:rsid w:val="0062577F"/>
    <w:rsid w:val="006E2F7F"/>
    <w:rsid w:val="007D40E0"/>
    <w:rsid w:val="008373B8"/>
    <w:rsid w:val="00846197"/>
    <w:rsid w:val="008772C4"/>
    <w:rsid w:val="008C4BE1"/>
    <w:rsid w:val="00931B49"/>
    <w:rsid w:val="00A226E5"/>
    <w:rsid w:val="00A346F1"/>
    <w:rsid w:val="00AA4CA5"/>
    <w:rsid w:val="00B04094"/>
    <w:rsid w:val="00D748B9"/>
    <w:rsid w:val="00D858C3"/>
    <w:rsid w:val="00E219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357C"/>
  <w15:chartTrackingRefBased/>
  <w15:docId w15:val="{111777B8-EA0E-4771-97EE-C54A3EC7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375"/>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85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85375"/>
  </w:style>
  <w:style w:type="paragraph" w:styleId="ListParagraph">
    <w:name w:val="List Paragraph"/>
    <w:basedOn w:val="Normal"/>
    <w:uiPriority w:val="34"/>
    <w:qFormat/>
    <w:rsid w:val="00285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7</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Scardicchio</dc:creator>
  <cp:keywords/>
  <dc:description/>
  <cp:lastModifiedBy>kenirungu93@outlook.com</cp:lastModifiedBy>
  <cp:revision>4</cp:revision>
  <dcterms:created xsi:type="dcterms:W3CDTF">2021-05-26T00:34:00Z</dcterms:created>
  <dcterms:modified xsi:type="dcterms:W3CDTF">2021-05-26T16:58:00Z</dcterms:modified>
</cp:coreProperties>
</file>